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95" w:rsidRPr="005D6BD6" w:rsidRDefault="00995C95" w:rsidP="00995C95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5889F79A" wp14:editId="3FECC050">
            <wp:simplePos x="0" y="0"/>
            <wp:positionH relativeFrom="column">
              <wp:posOffset>2649220</wp:posOffset>
            </wp:positionH>
            <wp:positionV relativeFrom="paragraph">
              <wp:posOffset>-413385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C95" w:rsidRPr="005D6BD6" w:rsidRDefault="00995C95" w:rsidP="00995C95">
      <w:pPr>
        <w:jc w:val="center"/>
        <w:rPr>
          <w:sz w:val="28"/>
          <w:szCs w:val="28"/>
        </w:rPr>
      </w:pPr>
    </w:p>
    <w:p w:rsidR="00995C95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5C95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5C95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95C95" w:rsidRPr="005D6BD6" w:rsidRDefault="00995C95" w:rsidP="00995C9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95C95" w:rsidRPr="005D6BD6" w:rsidRDefault="00995C95" w:rsidP="00995C9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19.02.2018        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№ 73</w:t>
      </w:r>
    </w:p>
    <w:p w:rsidR="00995C95" w:rsidRPr="005D6BD6" w:rsidRDefault="00995C95" w:rsidP="00995C95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  <w:bookmarkStart w:id="0" w:name="_GoBack"/>
      <w:bookmarkEnd w:id="0"/>
    </w:p>
    <w:p w:rsidR="00995C95" w:rsidRPr="00A6747D" w:rsidRDefault="00995C95" w:rsidP="00995C95">
      <w:pPr>
        <w:rPr>
          <w:sz w:val="28"/>
          <w:szCs w:val="28"/>
          <w:lang w:val="ru-RU"/>
        </w:rPr>
      </w:pPr>
    </w:p>
    <w:p w:rsidR="00995C95" w:rsidRPr="00A6747D" w:rsidRDefault="00995C95" w:rsidP="00995C95">
      <w:pPr>
        <w:rPr>
          <w:sz w:val="28"/>
          <w:szCs w:val="28"/>
          <w:lang w:val="ru-RU"/>
        </w:rPr>
      </w:pPr>
    </w:p>
    <w:p w:rsidR="00995C95" w:rsidRDefault="00995C95" w:rsidP="00995C95">
      <w:pPr>
        <w:rPr>
          <w:i/>
          <w:sz w:val="28"/>
          <w:szCs w:val="28"/>
          <w:lang w:val="ru-RU"/>
        </w:rPr>
      </w:pPr>
      <w:r w:rsidRPr="00563FA5">
        <w:rPr>
          <w:i/>
          <w:sz w:val="28"/>
          <w:szCs w:val="28"/>
          <w:lang w:val="ru-RU"/>
        </w:rPr>
        <w:t>(в ред. от 07.02.2019 № 45, от 07.08.2020 № 218, от 14.12.2020 № 340, от 26.12.2022 № 484</w:t>
      </w:r>
      <w:r>
        <w:rPr>
          <w:i/>
          <w:sz w:val="28"/>
          <w:szCs w:val="28"/>
          <w:lang w:val="ru-RU"/>
        </w:rPr>
        <w:t>, 25.04.2023 № 134</w:t>
      </w:r>
      <w:r w:rsidRPr="00563FA5">
        <w:rPr>
          <w:i/>
          <w:sz w:val="28"/>
          <w:szCs w:val="28"/>
          <w:lang w:val="ru-RU"/>
        </w:rPr>
        <w:t>)</w:t>
      </w:r>
    </w:p>
    <w:p w:rsidR="00995C95" w:rsidRPr="00563FA5" w:rsidRDefault="00995C95" w:rsidP="00995C95">
      <w:pPr>
        <w:rPr>
          <w:i/>
          <w:sz w:val="28"/>
          <w:szCs w:val="28"/>
          <w:lang w:val="ru-RU"/>
        </w:rPr>
      </w:pPr>
    </w:p>
    <w:p w:rsidR="00995C95" w:rsidRPr="002A545B" w:rsidRDefault="00995C95" w:rsidP="00995C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/>
          <w:sz w:val="28"/>
          <w:szCs w:val="28"/>
        </w:rPr>
        <w:t>ых</w:t>
      </w:r>
    </w:p>
    <w:p w:rsidR="00995C95" w:rsidRDefault="00995C95" w:rsidP="00995C95">
      <w:pPr>
        <w:pStyle w:val="a4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2A545B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C95" w:rsidRDefault="00995C95" w:rsidP="00995C95">
      <w:pPr>
        <w:pStyle w:val="a4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 услуг в</w:t>
      </w:r>
      <w:r w:rsidRPr="00ED157B">
        <w:rPr>
          <w:rFonts w:ascii="Times New Roman" w:hAnsi="Times New Roman"/>
          <w:sz w:val="28"/>
          <w:szCs w:val="28"/>
        </w:rPr>
        <w:t xml:space="preserve"> сфере образования </w:t>
      </w:r>
    </w:p>
    <w:p w:rsidR="00995C95" w:rsidRPr="002A545B" w:rsidRDefault="00995C95" w:rsidP="00995C95">
      <w:pPr>
        <w:pStyle w:val="a4"/>
        <w:tabs>
          <w:tab w:val="left" w:pos="4600"/>
        </w:tabs>
        <w:jc w:val="both"/>
        <w:rPr>
          <w:rFonts w:ascii="Times New Roman" w:hAnsi="Times New Roman"/>
          <w:sz w:val="28"/>
          <w:szCs w:val="28"/>
        </w:rPr>
      </w:pPr>
      <w:r w:rsidRPr="00ED157B">
        <w:rPr>
          <w:rFonts w:ascii="Times New Roman" w:hAnsi="Times New Roman"/>
          <w:sz w:val="28"/>
          <w:szCs w:val="28"/>
        </w:rPr>
        <w:t>и организации отдыха детей</w:t>
      </w:r>
    </w:p>
    <w:p w:rsidR="00995C95" w:rsidRDefault="00995C95" w:rsidP="00995C95">
      <w:pPr>
        <w:pStyle w:val="a4"/>
        <w:rPr>
          <w:rFonts w:ascii="Times New Roman" w:hAnsi="Times New Roman"/>
          <w:sz w:val="28"/>
          <w:szCs w:val="28"/>
        </w:rPr>
      </w:pPr>
    </w:p>
    <w:p w:rsidR="00995C95" w:rsidRPr="002A545B" w:rsidRDefault="00995C95" w:rsidP="00995C95">
      <w:pPr>
        <w:pStyle w:val="a4"/>
        <w:rPr>
          <w:rFonts w:ascii="Times New Roman" w:hAnsi="Times New Roman"/>
          <w:sz w:val="28"/>
          <w:szCs w:val="28"/>
        </w:rPr>
      </w:pPr>
    </w:p>
    <w:p w:rsidR="00995C95" w:rsidRPr="002A545B" w:rsidRDefault="00995C95" w:rsidP="00995C95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A545B">
        <w:rPr>
          <w:b/>
          <w:sz w:val="28"/>
          <w:szCs w:val="28"/>
        </w:rPr>
        <w:tab/>
      </w:r>
      <w:r w:rsidRPr="002A545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</w:t>
      </w:r>
      <w:r w:rsidRPr="002A545B">
        <w:rPr>
          <w:rFonts w:ascii="Times New Roman" w:hAnsi="Times New Roman"/>
          <w:bCs/>
          <w:sz w:val="28"/>
          <w:szCs w:val="28"/>
        </w:rPr>
        <w:t xml:space="preserve">едеральными законами от 27 июля 2010 года </w:t>
      </w:r>
      <w:r w:rsidRPr="002A545B">
        <w:rPr>
          <w:rFonts w:ascii="Times New Roman" w:hAnsi="Times New Roman"/>
          <w:bCs/>
          <w:sz w:val="28"/>
          <w:szCs w:val="28"/>
        </w:rPr>
        <w:br/>
        <w:t>№ 210-ФЗ «Об организации предоставления государственных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5B">
        <w:rPr>
          <w:rFonts w:ascii="Times New Roman" w:hAnsi="Times New Roman"/>
          <w:bCs/>
          <w:sz w:val="28"/>
          <w:szCs w:val="28"/>
        </w:rPr>
        <w:t>и муниципальных услуг», от 29 декабря 2012 года № 273-ФЗ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5B">
        <w:rPr>
          <w:rFonts w:ascii="Times New Roman" w:hAnsi="Times New Roman"/>
          <w:bCs/>
          <w:sz w:val="28"/>
          <w:szCs w:val="28"/>
        </w:rPr>
        <w:t>«Об образовании в Российской Федерации», Уставом Ханты-Мансийского района, постановлением администрации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545B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8 апреля </w:t>
      </w:r>
      <w:r w:rsidRPr="002A545B">
        <w:rPr>
          <w:rFonts w:ascii="Times New Roman" w:hAnsi="Times New Roman"/>
          <w:bCs/>
          <w:sz w:val="28"/>
          <w:szCs w:val="28"/>
        </w:rPr>
        <w:t>2016</w:t>
      </w:r>
      <w:r>
        <w:rPr>
          <w:rFonts w:ascii="Times New Roman" w:hAnsi="Times New Roman"/>
          <w:bCs/>
          <w:sz w:val="28"/>
          <w:szCs w:val="28"/>
        </w:rPr>
        <w:t xml:space="preserve"> года </w:t>
      </w:r>
      <w:r w:rsidRPr="002A545B">
        <w:rPr>
          <w:rFonts w:ascii="Times New Roman" w:hAnsi="Times New Roman"/>
          <w:bCs/>
          <w:sz w:val="28"/>
          <w:szCs w:val="28"/>
        </w:rPr>
        <w:t xml:space="preserve">№ 121 «О разработке и утверждении административных регламентов предоставления муниципальных услуг»: </w:t>
      </w:r>
    </w:p>
    <w:p w:rsidR="00995C95" w:rsidRPr="002A545B" w:rsidRDefault="00995C95" w:rsidP="00995C95">
      <w:pPr>
        <w:pStyle w:val="a4"/>
        <w:tabs>
          <w:tab w:val="left" w:pos="700"/>
        </w:tabs>
        <w:jc w:val="both"/>
        <w:rPr>
          <w:rFonts w:ascii="Times New Roman" w:hAnsi="Times New Roman"/>
          <w:sz w:val="28"/>
          <w:szCs w:val="28"/>
        </w:rPr>
      </w:pPr>
    </w:p>
    <w:p w:rsidR="00995C95" w:rsidRDefault="00995C95" w:rsidP="00995C9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995C95" w:rsidRDefault="00995C95" w:rsidP="00995C9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Утратил силу</w:t>
      </w:r>
    </w:p>
    <w:p w:rsidR="00995C95" w:rsidRPr="00637292" w:rsidRDefault="00995C95" w:rsidP="00995C95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637292">
        <w:rPr>
          <w:rFonts w:ascii="Times New Roman" w:hAnsi="Times New Roman"/>
          <w:i/>
          <w:sz w:val="28"/>
          <w:szCs w:val="28"/>
        </w:rPr>
        <w:t>(в ред. от 25.04.2023 № 134)</w:t>
      </w:r>
    </w:p>
    <w:p w:rsidR="00995C95" w:rsidRDefault="00995C95" w:rsidP="00995C9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25C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организации отдыха детей в каникулярное время</w:t>
      </w:r>
      <w:r>
        <w:rPr>
          <w:rFonts w:ascii="Times New Roman" w:hAnsi="Times New Roman"/>
          <w:sz w:val="28"/>
          <w:szCs w:val="28"/>
        </w:rPr>
        <w:t>,</w:t>
      </w:r>
      <w:r w:rsidRPr="005B5D54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995C95" w:rsidRDefault="00995C95" w:rsidP="00995C95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D03237">
        <w:rPr>
          <w:rFonts w:ascii="Times New Roman" w:hAnsi="Times New Roman"/>
          <w:i/>
          <w:sz w:val="28"/>
          <w:szCs w:val="28"/>
        </w:rPr>
        <w:t>(в ред. от 26.12.2022 № 484)</w:t>
      </w:r>
    </w:p>
    <w:p w:rsidR="00995C95" w:rsidRDefault="00995C95" w:rsidP="00995C9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Административный регламент предоставления муниципальной услуги по постановке на учет и направление детей в образовательные </w:t>
      </w:r>
      <w:r>
        <w:rPr>
          <w:rFonts w:ascii="Times New Roman" w:hAnsi="Times New Roman"/>
          <w:sz w:val="28"/>
          <w:szCs w:val="28"/>
        </w:rPr>
        <w:lastRenderedPageBreak/>
        <w:t>учреждения, реализующие образовательные программы дошкольного образования согласно приложению 3.</w:t>
      </w:r>
    </w:p>
    <w:p w:rsidR="00995C95" w:rsidRPr="00D9569A" w:rsidRDefault="00995C95" w:rsidP="00995C95">
      <w:pPr>
        <w:tabs>
          <w:tab w:val="left" w:pos="1276"/>
        </w:tabs>
        <w:ind w:left="709"/>
        <w:jc w:val="both"/>
        <w:rPr>
          <w:i/>
          <w:sz w:val="28"/>
          <w:szCs w:val="28"/>
          <w:lang w:val="ru-RU"/>
        </w:rPr>
      </w:pPr>
      <w:r w:rsidRPr="00D9569A">
        <w:rPr>
          <w:i/>
          <w:sz w:val="28"/>
          <w:szCs w:val="28"/>
          <w:lang w:val="ru-RU"/>
        </w:rPr>
        <w:t>(в ред. от 26.12.2022 № 484)</w:t>
      </w:r>
    </w:p>
    <w:p w:rsidR="00995C95" w:rsidRPr="005A1E0C" w:rsidRDefault="00995C95" w:rsidP="00995C95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4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приему заявлений о зачислении в муниципальные образовательные организации субъектов Российской Федерации, реализующие программы общего образования на территории </w:t>
      </w:r>
      <w:r>
        <w:rPr>
          <w:rFonts w:ascii="Times New Roman" w:hAnsi="Times New Roman"/>
          <w:sz w:val="28"/>
          <w:szCs w:val="28"/>
        </w:rPr>
        <w:br/>
      </w:r>
      <w:r w:rsidRPr="00104748">
        <w:rPr>
          <w:rFonts w:ascii="Times New Roman" w:hAnsi="Times New Roman"/>
          <w:sz w:val="28"/>
          <w:szCs w:val="28"/>
        </w:rPr>
        <w:t>Ханты-Мансийского района согласно приложению 4.</w:t>
      </w:r>
    </w:p>
    <w:p w:rsidR="00995C95" w:rsidRDefault="00995C95" w:rsidP="00995C95">
      <w:pPr>
        <w:pStyle w:val="a4"/>
        <w:tabs>
          <w:tab w:val="left" w:pos="1276"/>
        </w:tabs>
        <w:ind w:left="450"/>
        <w:jc w:val="both"/>
        <w:rPr>
          <w:rFonts w:ascii="Times New Roman" w:hAnsi="Times New Roman"/>
          <w:i/>
          <w:sz w:val="28"/>
          <w:szCs w:val="28"/>
        </w:rPr>
      </w:pPr>
      <w:r w:rsidRPr="00D03237">
        <w:rPr>
          <w:rFonts w:ascii="Times New Roman" w:hAnsi="Times New Roman"/>
          <w:i/>
          <w:sz w:val="28"/>
          <w:szCs w:val="28"/>
        </w:rPr>
        <w:t>(в ред. от 26.12.2022 № 484)</w:t>
      </w:r>
    </w:p>
    <w:p w:rsidR="00995C95" w:rsidRDefault="00995C95" w:rsidP="00995C9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ED157B">
        <w:rPr>
          <w:bCs/>
          <w:sz w:val="28"/>
          <w:szCs w:val="28"/>
          <w:lang w:val="ru-RU"/>
        </w:rPr>
        <w:t>Признать утратившими силу постановления администрации Ханты-Мансийского района:</w:t>
      </w:r>
    </w:p>
    <w:p w:rsidR="00995C95" w:rsidRPr="0027653A" w:rsidRDefault="00995C95" w:rsidP="00995C95">
      <w:pPr>
        <w:tabs>
          <w:tab w:val="left" w:pos="993"/>
        </w:tabs>
        <w:ind w:left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 29  июня 2016 года  № 211  «</w:t>
      </w:r>
      <w:r w:rsidRPr="00ED157B">
        <w:rPr>
          <w:bCs/>
          <w:sz w:val="28"/>
          <w:szCs w:val="28"/>
          <w:lang w:val="ru-RU"/>
        </w:rPr>
        <w:t xml:space="preserve">Об утверждении </w:t>
      </w:r>
      <w:r>
        <w:rPr>
          <w:bCs/>
          <w:sz w:val="28"/>
          <w:szCs w:val="28"/>
          <w:lang w:val="ru-RU"/>
        </w:rPr>
        <w:t xml:space="preserve"> </w:t>
      </w:r>
      <w:r w:rsidRPr="00ED157B">
        <w:rPr>
          <w:bCs/>
          <w:sz w:val="28"/>
          <w:szCs w:val="28"/>
          <w:lang w:val="ru-RU"/>
        </w:rPr>
        <w:t>административного</w:t>
      </w:r>
    </w:p>
    <w:p w:rsidR="00995C95" w:rsidRDefault="00995C95" w:rsidP="00995C95">
      <w:pPr>
        <w:tabs>
          <w:tab w:val="left" w:pos="993"/>
        </w:tabs>
        <w:jc w:val="both"/>
        <w:rPr>
          <w:bCs/>
          <w:sz w:val="28"/>
          <w:szCs w:val="28"/>
          <w:lang w:val="ru-RU"/>
        </w:rPr>
      </w:pPr>
      <w:r w:rsidRPr="00ED157B">
        <w:rPr>
          <w:bCs/>
          <w:sz w:val="28"/>
          <w:szCs w:val="28"/>
          <w:lang w:val="ru-RU"/>
        </w:rPr>
        <w:t>регламента предоставления</w:t>
      </w:r>
      <w:r>
        <w:rPr>
          <w:bCs/>
          <w:sz w:val="28"/>
          <w:szCs w:val="28"/>
          <w:lang w:val="ru-RU"/>
        </w:rPr>
        <w:t xml:space="preserve"> </w:t>
      </w:r>
      <w:r w:rsidRPr="00ED157B">
        <w:rPr>
          <w:bCs/>
          <w:sz w:val="28"/>
          <w:szCs w:val="28"/>
          <w:lang w:val="ru-RU"/>
        </w:rPr>
        <w:t>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</w:t>
      </w:r>
      <w:r>
        <w:rPr>
          <w:bCs/>
          <w:sz w:val="28"/>
          <w:szCs w:val="28"/>
          <w:lang w:val="ru-RU"/>
        </w:rPr>
        <w:t>ых образовательных организациях»;</w:t>
      </w:r>
    </w:p>
    <w:p w:rsidR="00995C95" w:rsidRDefault="00995C95" w:rsidP="00995C95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 декабря 2016 года № 409 «</w:t>
      </w:r>
      <w:r w:rsidRPr="00ED157B">
        <w:rPr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организаци</w:t>
      </w:r>
      <w:r>
        <w:rPr>
          <w:bCs/>
          <w:sz w:val="28"/>
          <w:szCs w:val="28"/>
          <w:lang w:val="ru-RU"/>
        </w:rPr>
        <w:t>и</w:t>
      </w:r>
      <w:r w:rsidRPr="00ED157B">
        <w:rPr>
          <w:bCs/>
          <w:sz w:val="28"/>
          <w:szCs w:val="28"/>
          <w:lang w:val="ru-RU"/>
        </w:rPr>
        <w:t xml:space="preserve"> отдыха детей в каникулярное время в части предоставления детям, проживающим в Ханты-Мансийском районе, путевок в организации, обеспечива</w:t>
      </w:r>
      <w:r>
        <w:rPr>
          <w:bCs/>
          <w:sz w:val="28"/>
          <w:szCs w:val="28"/>
          <w:lang w:val="ru-RU"/>
        </w:rPr>
        <w:t>ющие отдых и оздоровление детей».</w:t>
      </w:r>
    </w:p>
    <w:p w:rsidR="00995C95" w:rsidRPr="00ED157B" w:rsidRDefault="00995C95" w:rsidP="0099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57B">
        <w:rPr>
          <w:rFonts w:ascii="Times New Roman" w:hAnsi="Times New Roman"/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995C95" w:rsidRPr="008B6283" w:rsidRDefault="00995C95" w:rsidP="00995C9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157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официальног</w:t>
      </w:r>
      <w:r>
        <w:rPr>
          <w:rFonts w:ascii="Times New Roman" w:hAnsi="Times New Roman"/>
          <w:bCs/>
          <w:sz w:val="28"/>
          <w:szCs w:val="28"/>
        </w:rPr>
        <w:t xml:space="preserve">о опубликования (обнародования), за исключением </w:t>
      </w:r>
      <w:r w:rsidRPr="008B6283">
        <w:rPr>
          <w:rFonts w:ascii="Times New Roman" w:hAnsi="Times New Roman"/>
          <w:bCs/>
          <w:sz w:val="28"/>
          <w:szCs w:val="28"/>
        </w:rPr>
        <w:t>пункта 41 приложения 2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B6283">
        <w:rPr>
          <w:rFonts w:ascii="Times New Roman" w:hAnsi="Times New Roman"/>
          <w:bCs/>
          <w:sz w:val="28"/>
          <w:szCs w:val="28"/>
        </w:rPr>
        <w:t>вступаю</w:t>
      </w:r>
      <w:r>
        <w:rPr>
          <w:rFonts w:ascii="Times New Roman" w:hAnsi="Times New Roman"/>
          <w:bCs/>
          <w:sz w:val="28"/>
          <w:szCs w:val="28"/>
        </w:rPr>
        <w:t>щего</w:t>
      </w:r>
      <w:r w:rsidRPr="008B6283">
        <w:rPr>
          <w:rFonts w:ascii="Times New Roman" w:hAnsi="Times New Roman"/>
          <w:bCs/>
          <w:sz w:val="28"/>
          <w:szCs w:val="28"/>
        </w:rPr>
        <w:t xml:space="preserve">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но не позднее 31 декабря 2018 года.</w:t>
      </w:r>
    </w:p>
    <w:p w:rsidR="00995C95" w:rsidRPr="002A545B" w:rsidRDefault="00995C95" w:rsidP="00995C9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Контроль за выполнением постановления возложить на </w:t>
      </w:r>
      <w:r w:rsidRPr="002A545B">
        <w:rPr>
          <w:rFonts w:ascii="Times New Roman" w:hAnsi="Times New Roman"/>
          <w:sz w:val="28"/>
          <w:szCs w:val="28"/>
        </w:rPr>
        <w:t>заместителя главы Ханты-Мансийского района по социальным вопросам.</w:t>
      </w:r>
    </w:p>
    <w:p w:rsidR="00995C95" w:rsidRPr="002A545B" w:rsidRDefault="00995C95" w:rsidP="00995C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C95" w:rsidRDefault="00995C95" w:rsidP="00995C95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995C95" w:rsidRPr="002A545B" w:rsidRDefault="00995C95" w:rsidP="00995C95">
      <w:pPr>
        <w:pStyle w:val="22"/>
        <w:shd w:val="clear" w:color="auto" w:fill="auto"/>
        <w:spacing w:line="240" w:lineRule="auto"/>
        <w:rPr>
          <w:sz w:val="28"/>
          <w:szCs w:val="28"/>
        </w:rPr>
      </w:pPr>
    </w:p>
    <w:p w:rsidR="00995C95" w:rsidRPr="00ED157B" w:rsidRDefault="00995C95" w:rsidP="00995C95">
      <w:pPr>
        <w:jc w:val="both"/>
        <w:rPr>
          <w:rFonts w:eastAsia="Calibri"/>
          <w:sz w:val="28"/>
          <w:szCs w:val="28"/>
          <w:lang w:val="ru-RU" w:eastAsia="en-US"/>
        </w:rPr>
      </w:pPr>
      <w:r w:rsidRPr="00ED157B">
        <w:rPr>
          <w:rFonts w:eastAsia="Calibri"/>
          <w:sz w:val="28"/>
          <w:szCs w:val="28"/>
          <w:lang w:val="ru-RU" w:eastAsia="en-US"/>
        </w:rPr>
        <w:t xml:space="preserve">Глава Ханты-Мансийского района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ED157B">
        <w:rPr>
          <w:rFonts w:eastAsia="Calibri"/>
          <w:sz w:val="28"/>
          <w:szCs w:val="28"/>
          <w:lang w:val="ru-RU" w:eastAsia="en-US"/>
        </w:rPr>
        <w:t xml:space="preserve">       К.Р.Минулин</w:t>
      </w:r>
    </w:p>
    <w:p w:rsidR="006D26EF" w:rsidRDefault="006D26EF">
      <w:pPr>
        <w:rPr>
          <w:lang w:val="ru-RU"/>
        </w:rPr>
      </w:pPr>
    </w:p>
    <w:p w:rsidR="009B7746" w:rsidRDefault="009B7746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9B7746" w:rsidRDefault="009B7746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9B7746" w:rsidRDefault="009B7746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9B7746" w:rsidRDefault="009B7746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9B7746" w:rsidRDefault="009B7746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9B7746" w:rsidRDefault="009B7746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</w:p>
    <w:p w:rsidR="00EE7F5D" w:rsidRPr="00EE7F5D" w:rsidRDefault="00EE7F5D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EE7F5D">
        <w:rPr>
          <w:bCs/>
          <w:sz w:val="28"/>
          <w:szCs w:val="28"/>
          <w:lang w:val="ru-RU"/>
        </w:rPr>
        <w:lastRenderedPageBreak/>
        <w:t xml:space="preserve">Приложение 2 </w:t>
      </w:r>
    </w:p>
    <w:p w:rsidR="00EE7F5D" w:rsidRPr="00EE7F5D" w:rsidRDefault="00EE7F5D" w:rsidP="00EE7F5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  <w:lang w:val="ru-RU"/>
        </w:rPr>
      </w:pPr>
      <w:r w:rsidRPr="00EE7F5D">
        <w:rPr>
          <w:bCs/>
          <w:sz w:val="28"/>
          <w:szCs w:val="28"/>
          <w:lang w:val="ru-RU"/>
        </w:rPr>
        <w:t>к постановлению администрации</w:t>
      </w:r>
    </w:p>
    <w:p w:rsidR="00EE7F5D" w:rsidRPr="00EE7F5D" w:rsidRDefault="00EE7F5D" w:rsidP="00EE7F5D">
      <w:pPr>
        <w:shd w:val="clear" w:color="auto" w:fill="FFFFFF"/>
        <w:jc w:val="right"/>
        <w:rPr>
          <w:bCs/>
          <w:sz w:val="28"/>
          <w:szCs w:val="28"/>
          <w:lang w:val="ru-RU"/>
        </w:rPr>
      </w:pPr>
      <w:r w:rsidRPr="00EE7F5D">
        <w:rPr>
          <w:bCs/>
          <w:sz w:val="28"/>
          <w:szCs w:val="28"/>
          <w:lang w:val="ru-RU"/>
        </w:rPr>
        <w:t xml:space="preserve">Ханты-Мансийского района </w:t>
      </w:r>
    </w:p>
    <w:p w:rsidR="00EE7F5D" w:rsidRPr="00EE7F5D" w:rsidRDefault="00EE7F5D" w:rsidP="00EE7F5D">
      <w:pPr>
        <w:shd w:val="clear" w:color="auto" w:fill="FFFFFF"/>
        <w:jc w:val="right"/>
        <w:rPr>
          <w:bCs/>
          <w:sz w:val="28"/>
          <w:szCs w:val="28"/>
          <w:lang w:val="ru-RU"/>
        </w:rPr>
      </w:pPr>
      <w:r w:rsidRPr="00EE7F5D">
        <w:rPr>
          <w:bCs/>
          <w:sz w:val="28"/>
          <w:szCs w:val="28"/>
          <w:lang w:val="ru-RU"/>
        </w:rPr>
        <w:t>от 19.02.2018 № 73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Административный регламент </w:t>
      </w: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предоставления муниципальной услуги </w:t>
      </w:r>
    </w:p>
    <w:p w:rsidR="00EE7F5D" w:rsidRPr="00EE7F5D" w:rsidRDefault="00EE7F5D" w:rsidP="00EE7F5D">
      <w:pPr>
        <w:jc w:val="center"/>
        <w:rPr>
          <w:iCs/>
          <w:sz w:val="28"/>
          <w:szCs w:val="28"/>
          <w:lang w:val="ru-RU" w:bidi="ru-RU"/>
        </w:rPr>
      </w:pPr>
      <w:r w:rsidRPr="00EE7F5D">
        <w:rPr>
          <w:iCs/>
          <w:sz w:val="28"/>
          <w:szCs w:val="28"/>
          <w:lang w:val="ru-RU" w:bidi="ru-RU"/>
        </w:rPr>
        <w:t>«Организация отдыха детей в каникулярное время»</w:t>
      </w:r>
    </w:p>
    <w:p w:rsidR="00EE7F5D" w:rsidRPr="00EE7F5D" w:rsidRDefault="00EE7F5D" w:rsidP="00EE7F5D">
      <w:pPr>
        <w:jc w:val="center"/>
        <w:rPr>
          <w:iCs/>
          <w:strike/>
          <w:sz w:val="28"/>
          <w:szCs w:val="28"/>
          <w:lang w:val="ru-RU" w:bidi="ru-RU"/>
        </w:rPr>
      </w:pPr>
    </w:p>
    <w:p w:rsidR="00EE7F5D" w:rsidRPr="0015557C" w:rsidRDefault="00EE7F5D" w:rsidP="00EE7F5D">
      <w:pPr>
        <w:numPr>
          <w:ilvl w:val="0"/>
          <w:numId w:val="39"/>
        </w:numPr>
        <w:ind w:left="0" w:firstLine="0"/>
        <w:jc w:val="center"/>
        <w:rPr>
          <w:sz w:val="28"/>
          <w:szCs w:val="28"/>
          <w:lang w:bidi="ru-RU"/>
        </w:rPr>
      </w:pPr>
      <w:r w:rsidRPr="0015557C">
        <w:rPr>
          <w:sz w:val="28"/>
          <w:szCs w:val="28"/>
          <w:lang w:bidi="ru-RU"/>
        </w:rPr>
        <w:t>Общие положения</w:t>
      </w:r>
    </w:p>
    <w:p w:rsidR="00EE7F5D" w:rsidRPr="0015557C" w:rsidRDefault="00EE7F5D" w:rsidP="00EE7F5D">
      <w:pPr>
        <w:rPr>
          <w:sz w:val="28"/>
          <w:szCs w:val="28"/>
          <w:lang w:bidi="ru-RU"/>
        </w:rPr>
      </w:pPr>
    </w:p>
    <w:p w:rsidR="00EE7F5D" w:rsidRPr="0015557C" w:rsidRDefault="00EE7F5D" w:rsidP="00EE7F5D">
      <w:pPr>
        <w:jc w:val="center"/>
        <w:rPr>
          <w:sz w:val="28"/>
          <w:szCs w:val="28"/>
          <w:lang w:bidi="ru-RU"/>
        </w:rPr>
      </w:pPr>
      <w:r w:rsidRPr="0015557C">
        <w:rPr>
          <w:sz w:val="28"/>
          <w:szCs w:val="28"/>
          <w:lang w:bidi="ru-RU"/>
        </w:rPr>
        <w:t>Предмет регулирования Административного регламента</w:t>
      </w:r>
    </w:p>
    <w:p w:rsidR="00EE7F5D" w:rsidRPr="006D00BC" w:rsidRDefault="00EE7F5D" w:rsidP="00EE7F5D">
      <w:pPr>
        <w:ind w:firstLine="709"/>
        <w:jc w:val="center"/>
        <w:rPr>
          <w:sz w:val="28"/>
          <w:szCs w:val="28"/>
          <w:lang w:bidi="ru-RU"/>
        </w:rPr>
      </w:pP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Административный регламент предоставления муниципальной услуги </w:t>
      </w:r>
      <w:r w:rsidRPr="00EE7F5D">
        <w:rPr>
          <w:iCs/>
          <w:sz w:val="28"/>
          <w:szCs w:val="28"/>
          <w:lang w:val="ru-RU" w:bidi="ru-RU"/>
        </w:rPr>
        <w:t xml:space="preserve">«Организация отдыха детей в каникулярное время» </w:t>
      </w:r>
      <w:r w:rsidRPr="00EE7F5D">
        <w:rPr>
          <w:sz w:val="28"/>
          <w:szCs w:val="28"/>
          <w:lang w:val="ru-RU" w:bidi="ru-RU"/>
        </w:rPr>
        <w:t xml:space="preserve">(далее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 </w:t>
      </w:r>
      <w:r w:rsidRPr="00EE7F5D">
        <w:rPr>
          <w:iCs/>
          <w:sz w:val="28"/>
          <w:szCs w:val="28"/>
          <w:lang w:val="ru-RU" w:bidi="ru-RU"/>
        </w:rPr>
        <w:t>Ханты-Мансийском районе</w:t>
      </w:r>
      <w:r w:rsidRPr="00EE7F5D">
        <w:rPr>
          <w:i/>
          <w:iCs/>
          <w:sz w:val="28"/>
          <w:szCs w:val="28"/>
          <w:lang w:val="ru-RU" w:bidi="ru-RU"/>
        </w:rPr>
        <w:t>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Настоящий Административный регламент регулирует отношения, возникающие между </w:t>
      </w:r>
      <w:r w:rsidRPr="00EE7F5D">
        <w:rPr>
          <w:iCs/>
          <w:sz w:val="28"/>
          <w:szCs w:val="28"/>
          <w:lang w:val="ru-RU" w:bidi="ru-RU"/>
        </w:rPr>
        <w:t xml:space="preserve">администрацией Ханты-Мансийского района и ее комитетом по образованию (далее – Уполномоченный орган), </w:t>
      </w:r>
      <w:r w:rsidRPr="00EE7F5D">
        <w:rPr>
          <w:sz w:val="28"/>
          <w:szCs w:val="28"/>
          <w:lang w:val="ru-RU" w:bidi="ru-RU"/>
        </w:rPr>
        <w:t>и заявителями на получение муниципальной услуги при предоставлении муниципальной услуги.</w:t>
      </w:r>
    </w:p>
    <w:p w:rsidR="00EE7F5D" w:rsidRPr="00EE7F5D" w:rsidRDefault="00EE7F5D" w:rsidP="00EE7F5D">
      <w:pPr>
        <w:widowControl w:val="0"/>
        <w:jc w:val="both"/>
        <w:rPr>
          <w:sz w:val="28"/>
          <w:szCs w:val="28"/>
          <w:lang w:val="ru-RU" w:bidi="ru-RU"/>
        </w:rPr>
      </w:pPr>
    </w:p>
    <w:p w:rsidR="00EE7F5D" w:rsidRPr="0015557C" w:rsidRDefault="00EE7F5D" w:rsidP="00EE7F5D">
      <w:pPr>
        <w:keepNext/>
        <w:keepLines/>
        <w:widowControl w:val="0"/>
        <w:jc w:val="center"/>
        <w:outlineLvl w:val="0"/>
        <w:rPr>
          <w:bCs/>
          <w:sz w:val="28"/>
          <w:szCs w:val="28"/>
          <w:lang w:bidi="ru-RU"/>
        </w:rPr>
      </w:pPr>
      <w:r w:rsidRPr="0015557C">
        <w:rPr>
          <w:bCs/>
          <w:sz w:val="28"/>
          <w:szCs w:val="28"/>
          <w:lang w:bidi="ru-RU"/>
        </w:rPr>
        <w:t xml:space="preserve">Круг </w:t>
      </w:r>
      <w:r>
        <w:rPr>
          <w:bCs/>
          <w:sz w:val="28"/>
          <w:szCs w:val="28"/>
          <w:lang w:bidi="ru-RU"/>
        </w:rPr>
        <w:t>з</w:t>
      </w:r>
      <w:r w:rsidRPr="0015557C">
        <w:rPr>
          <w:bCs/>
          <w:sz w:val="28"/>
          <w:szCs w:val="28"/>
          <w:lang w:bidi="ru-RU"/>
        </w:rPr>
        <w:t>аявителей</w:t>
      </w:r>
    </w:p>
    <w:p w:rsidR="00EE7F5D" w:rsidRPr="006D00BC" w:rsidRDefault="00EE7F5D" w:rsidP="00EE7F5D">
      <w:pPr>
        <w:keepNext/>
        <w:keepLines/>
        <w:widowControl w:val="0"/>
        <w:ind w:firstLine="709"/>
        <w:jc w:val="center"/>
        <w:outlineLvl w:val="0"/>
        <w:rPr>
          <w:b/>
          <w:bCs/>
          <w:sz w:val="28"/>
          <w:szCs w:val="28"/>
          <w:lang w:bidi="ru-RU"/>
        </w:rPr>
      </w:pP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b/>
          <w:bCs/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Заявителями на предоставление муниципальной услуги являются родители (законные представители) ребенка (далее – заявители, заявитель), обратившиеся с заявлением о предоставлении муниципальной услуги </w:t>
      </w:r>
      <w:r w:rsidRPr="00EE7F5D">
        <w:rPr>
          <w:sz w:val="28"/>
          <w:szCs w:val="28"/>
          <w:lang w:val="ru-RU" w:bidi="ru-RU"/>
        </w:rPr>
        <w:br/>
        <w:t>в Уполномоченный орган.</w:t>
      </w:r>
    </w:p>
    <w:p w:rsidR="00EE7F5D" w:rsidRPr="00EE7F5D" w:rsidRDefault="00EE7F5D" w:rsidP="00EE7F5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Получателями муниципальной услуги являются дети в возрасте </w:t>
      </w:r>
      <w:r w:rsidRPr="00EE7F5D">
        <w:rPr>
          <w:sz w:val="28"/>
          <w:szCs w:val="28"/>
          <w:lang w:val="ru-RU" w:bidi="ru-RU"/>
        </w:rPr>
        <w:br/>
        <w:t>от 6 до 17 лет (включительно, имеющие место жительства в муниципальном образовании Ханты-Мансийский район).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Заявителем на получение муниципальной услуги является один </w:t>
      </w:r>
      <w:r w:rsidRPr="00EE7F5D">
        <w:rPr>
          <w:sz w:val="28"/>
          <w:szCs w:val="28"/>
          <w:lang w:val="ru-RU"/>
        </w:rPr>
        <w:br/>
        <w:t xml:space="preserve">из родителей (законных представителей) ребенка в возрасте </w:t>
      </w:r>
      <w:r w:rsidRPr="00EE7F5D">
        <w:rPr>
          <w:sz w:val="28"/>
          <w:szCs w:val="28"/>
          <w:lang w:val="ru-RU"/>
        </w:rPr>
        <w:br/>
        <w:t xml:space="preserve">от 6 до 17 лет (включительно), имеющего место жительства </w:t>
      </w:r>
      <w:r w:rsidRPr="00EE7F5D">
        <w:rPr>
          <w:sz w:val="28"/>
          <w:szCs w:val="28"/>
          <w:lang w:val="ru-RU"/>
        </w:rPr>
        <w:br/>
        <w:t xml:space="preserve">на территории муниципального образования Ханты-Мансийский район </w:t>
      </w:r>
      <w:r w:rsidRPr="00EE7F5D">
        <w:rPr>
          <w:sz w:val="28"/>
          <w:szCs w:val="28"/>
          <w:lang w:val="ru-RU"/>
        </w:rPr>
        <w:br/>
        <w:t xml:space="preserve">Ханты-Мансийского автономного округа – Югры, обратившийся </w:t>
      </w:r>
      <w:r w:rsidRPr="00EE7F5D">
        <w:rPr>
          <w:sz w:val="28"/>
          <w:szCs w:val="28"/>
          <w:lang w:val="ru-RU"/>
        </w:rPr>
        <w:br/>
        <w:t>с заявлением о предоставлении муниципальной услуги.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EE7F5D">
        <w:rPr>
          <w:sz w:val="28"/>
          <w:szCs w:val="28"/>
          <w:lang w:val="ru-RU"/>
        </w:rPr>
        <w:lastRenderedPageBreak/>
        <w:t>Российской Федерации, полномочиями выступать от их имени.</w:t>
      </w:r>
    </w:p>
    <w:p w:rsidR="00EE7F5D" w:rsidRPr="00EE7F5D" w:rsidRDefault="00EE7F5D" w:rsidP="00EE7F5D">
      <w:pPr>
        <w:widowControl w:val="0"/>
        <w:tabs>
          <w:tab w:val="left" w:pos="1134"/>
        </w:tabs>
        <w:contextualSpacing/>
        <w:jc w:val="both"/>
        <w:rPr>
          <w:bCs/>
          <w:sz w:val="28"/>
          <w:szCs w:val="28"/>
          <w:lang w:val="ru-RU" w:bidi="ru-RU"/>
        </w:rPr>
      </w:pPr>
    </w:p>
    <w:p w:rsidR="00EE7F5D" w:rsidRPr="00EE7F5D" w:rsidRDefault="00EE7F5D" w:rsidP="00EE7F5D">
      <w:pPr>
        <w:widowControl w:val="0"/>
        <w:tabs>
          <w:tab w:val="left" w:pos="1134"/>
        </w:tabs>
        <w:contextualSpacing/>
        <w:jc w:val="center"/>
        <w:rPr>
          <w:bCs/>
          <w:sz w:val="28"/>
          <w:szCs w:val="28"/>
          <w:lang w:val="ru-RU" w:bidi="ru-RU"/>
        </w:rPr>
      </w:pPr>
      <w:r w:rsidRPr="00EE7F5D">
        <w:rPr>
          <w:bCs/>
          <w:sz w:val="28"/>
          <w:szCs w:val="28"/>
          <w:lang w:val="ru-RU" w:bidi="ru-RU"/>
        </w:rPr>
        <w:t xml:space="preserve">Требования к порядку информирования о предоставлении </w:t>
      </w:r>
    </w:p>
    <w:p w:rsidR="00EE7F5D" w:rsidRPr="0015557C" w:rsidRDefault="00EE7F5D" w:rsidP="00EE7F5D">
      <w:pPr>
        <w:widowControl w:val="0"/>
        <w:tabs>
          <w:tab w:val="left" w:pos="1134"/>
        </w:tabs>
        <w:contextualSpacing/>
        <w:jc w:val="center"/>
        <w:rPr>
          <w:bCs/>
          <w:sz w:val="28"/>
          <w:szCs w:val="28"/>
          <w:lang w:bidi="ru-RU"/>
        </w:rPr>
      </w:pPr>
      <w:r w:rsidRPr="0015557C">
        <w:rPr>
          <w:bCs/>
          <w:sz w:val="28"/>
          <w:szCs w:val="28"/>
          <w:lang w:bidi="ru-RU"/>
        </w:rPr>
        <w:t>муниципальной услуги</w:t>
      </w:r>
    </w:p>
    <w:p w:rsidR="00EE7F5D" w:rsidRPr="0015557C" w:rsidRDefault="00EE7F5D" w:rsidP="00EE7F5D">
      <w:pPr>
        <w:widowControl w:val="0"/>
        <w:tabs>
          <w:tab w:val="left" w:pos="1134"/>
        </w:tabs>
        <w:contextualSpacing/>
        <w:jc w:val="center"/>
        <w:rPr>
          <w:bCs/>
          <w:sz w:val="28"/>
          <w:szCs w:val="28"/>
          <w:lang w:bidi="ru-RU"/>
        </w:rPr>
      </w:pP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Информирование о порядке предоставления муниципальной услуги осуществляется</w:t>
      </w:r>
      <w:r w:rsidRPr="00EE7F5D">
        <w:rPr>
          <w:lang w:val="ru-RU"/>
        </w:rPr>
        <w:t xml:space="preserve"> </w:t>
      </w:r>
      <w:r w:rsidRPr="00EE7F5D">
        <w:rPr>
          <w:sz w:val="28"/>
          <w:szCs w:val="28"/>
          <w:lang w:val="ru-RU" w:bidi="ru-RU"/>
        </w:rPr>
        <w:t>через специалистов отдела воспитательной работы и дополнительного образования комитета по образованию администрации Ханты-Мансийского района (далее – Комитет):</w:t>
      </w:r>
    </w:p>
    <w:p w:rsidR="00EE7F5D" w:rsidRPr="00EE7F5D" w:rsidRDefault="00EE7F5D" w:rsidP="00EE7F5D">
      <w:pPr>
        <w:widowControl w:val="0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непосредственно при личном приеме заявителя в Комитете;</w:t>
      </w:r>
    </w:p>
    <w:p w:rsidR="00EE7F5D" w:rsidRPr="00EE7F5D" w:rsidRDefault="00EE7F5D" w:rsidP="00EE7F5D">
      <w:pPr>
        <w:widowControl w:val="0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по номеру телефона отдела воспитательной работы и дополнительного образования Комитета; </w:t>
      </w:r>
    </w:p>
    <w:p w:rsidR="00EE7F5D" w:rsidRPr="00EE7F5D" w:rsidRDefault="00EE7F5D" w:rsidP="00EE7F5D">
      <w:pPr>
        <w:widowControl w:val="0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письменно, в том числе посредством электронной почты, факсимильной связи; </w:t>
      </w:r>
    </w:p>
    <w:p w:rsidR="00EE7F5D" w:rsidRPr="00EE7F5D" w:rsidRDefault="00EE7F5D" w:rsidP="00EE7F5D">
      <w:pPr>
        <w:widowControl w:val="0"/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посредством размещения в открытой и доступной форме информации:</w:t>
      </w:r>
    </w:p>
    <w:p w:rsidR="00EE7F5D" w:rsidRPr="00EE7F5D" w:rsidRDefault="00EE7F5D" w:rsidP="00EE7F5D">
      <w:pPr>
        <w:widowControl w:val="0"/>
        <w:ind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E7F5D">
        <w:rPr>
          <w:sz w:val="28"/>
          <w:szCs w:val="28"/>
          <w:lang w:val="ru-RU" w:bidi="en-US"/>
        </w:rPr>
        <w:t>(</w:t>
      </w:r>
      <w:r w:rsidRPr="0015557C">
        <w:rPr>
          <w:sz w:val="28"/>
          <w:szCs w:val="28"/>
          <w:lang w:bidi="en-US"/>
        </w:rPr>
        <w:t>https</w:t>
      </w:r>
      <w:r w:rsidRPr="00EE7F5D">
        <w:rPr>
          <w:sz w:val="28"/>
          <w:szCs w:val="28"/>
          <w:lang w:val="ru-RU" w:bidi="en-US"/>
        </w:rPr>
        <w:t>://</w:t>
      </w:r>
      <w:r w:rsidRPr="0015557C">
        <w:rPr>
          <w:sz w:val="28"/>
          <w:szCs w:val="28"/>
          <w:lang w:bidi="en-US"/>
        </w:rPr>
        <w:t>www</w:t>
      </w:r>
      <w:r w:rsidRPr="00EE7F5D">
        <w:rPr>
          <w:sz w:val="28"/>
          <w:szCs w:val="28"/>
          <w:lang w:val="ru-RU" w:bidi="en-US"/>
        </w:rPr>
        <w:t>.</w:t>
      </w:r>
      <w:r w:rsidRPr="0015557C">
        <w:rPr>
          <w:sz w:val="28"/>
          <w:szCs w:val="28"/>
          <w:lang w:bidi="en-US"/>
        </w:rPr>
        <w:t>gosuslugi</w:t>
      </w:r>
      <w:r w:rsidRPr="00EE7F5D">
        <w:rPr>
          <w:sz w:val="28"/>
          <w:szCs w:val="28"/>
          <w:lang w:val="ru-RU" w:bidi="en-US"/>
        </w:rPr>
        <w:t>.</w:t>
      </w:r>
      <w:r w:rsidRPr="0015557C">
        <w:rPr>
          <w:sz w:val="28"/>
          <w:szCs w:val="28"/>
          <w:lang w:bidi="en-US"/>
        </w:rPr>
        <w:t>ru</w:t>
      </w:r>
      <w:r w:rsidRPr="00EE7F5D">
        <w:rPr>
          <w:sz w:val="28"/>
          <w:szCs w:val="28"/>
          <w:lang w:val="ru-RU" w:bidi="en-US"/>
        </w:rPr>
        <w:t xml:space="preserve">/) </w:t>
      </w:r>
      <w:r w:rsidRPr="00EE7F5D">
        <w:rPr>
          <w:sz w:val="28"/>
          <w:szCs w:val="28"/>
          <w:lang w:val="ru-RU" w:bidi="ru-RU"/>
        </w:rPr>
        <w:t>(далее – ЕПГУ);</w:t>
      </w:r>
    </w:p>
    <w:p w:rsidR="00EE7F5D" w:rsidRPr="00EE7F5D" w:rsidRDefault="00EE7F5D" w:rsidP="00EE7F5D">
      <w:pPr>
        <w:widowControl w:val="0"/>
        <w:ind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 официальном сайте Уполномоченного органа (</w:t>
      </w:r>
      <w:hyperlink r:id="rId8" w:history="1">
        <w:r w:rsidRPr="0015557C">
          <w:rPr>
            <w:sz w:val="28"/>
            <w:szCs w:val="28"/>
            <w:lang w:bidi="ru-RU"/>
          </w:rPr>
          <w:t>http</w:t>
        </w:r>
        <w:r w:rsidRPr="00EE7F5D">
          <w:rPr>
            <w:sz w:val="28"/>
            <w:szCs w:val="28"/>
            <w:lang w:val="ru-RU" w:bidi="ru-RU"/>
          </w:rPr>
          <w:t>://</w:t>
        </w:r>
        <w:r w:rsidRPr="0015557C">
          <w:rPr>
            <w:sz w:val="28"/>
            <w:szCs w:val="28"/>
            <w:shd w:val="clear" w:color="auto" w:fill="FFFFFF"/>
          </w:rPr>
          <w:t>hmrn</w:t>
        </w:r>
        <w:r w:rsidRPr="00EE7F5D">
          <w:rPr>
            <w:sz w:val="28"/>
            <w:szCs w:val="28"/>
            <w:shd w:val="clear" w:color="auto" w:fill="FFFFFF"/>
            <w:lang w:val="ru-RU"/>
          </w:rPr>
          <w:t>.</w:t>
        </w:r>
        <w:r w:rsidRPr="0015557C">
          <w:rPr>
            <w:sz w:val="28"/>
            <w:szCs w:val="28"/>
            <w:shd w:val="clear" w:color="auto" w:fill="FFFFFF"/>
          </w:rPr>
          <w:t>ru</w:t>
        </w:r>
      </w:hyperlink>
      <w:r w:rsidRPr="00EE7F5D">
        <w:rPr>
          <w:sz w:val="28"/>
          <w:szCs w:val="28"/>
          <w:shd w:val="clear" w:color="auto" w:fill="FFFFFF"/>
          <w:lang w:val="ru-RU"/>
        </w:rPr>
        <w:t>)</w:t>
      </w:r>
      <w:r w:rsidRPr="00EE7F5D">
        <w:rPr>
          <w:sz w:val="28"/>
          <w:szCs w:val="28"/>
          <w:lang w:val="ru-RU" w:bidi="ru-RU"/>
        </w:rPr>
        <w:t>;</w:t>
      </w:r>
    </w:p>
    <w:p w:rsidR="00EE7F5D" w:rsidRPr="006D00BC" w:rsidRDefault="00EE7F5D" w:rsidP="00EE7F5D">
      <w:pPr>
        <w:widowControl w:val="0"/>
        <w:ind w:firstLine="709"/>
        <w:contextualSpacing/>
        <w:jc w:val="both"/>
        <w:rPr>
          <w:sz w:val="28"/>
          <w:szCs w:val="28"/>
          <w:lang w:bidi="ru-RU"/>
        </w:rPr>
      </w:pPr>
      <w:r w:rsidRPr="006D00BC">
        <w:rPr>
          <w:sz w:val="28"/>
          <w:szCs w:val="28"/>
          <w:lang w:bidi="ru-RU"/>
        </w:rPr>
        <w:t>на информационных стендах Комитета.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Информирование осуществляется по вопросам, касающимся: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способов подачи заявления о предоставлении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адресов Уполномоченного органа, Комитета и автономного учреждения Ханты-Мансийского автономного округа – Югры МФЦ Югры (далее – многофункциональный центр), обращение в которые необходимо для предоставления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справочной информации о работе Уполномоченного органа, Комитета или многофункционального центра;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порядка и сроков предоставления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порядка получения сведений о ходе рассмотрения заявления </w:t>
      </w:r>
      <w:r w:rsidRPr="00EE7F5D">
        <w:rPr>
          <w:sz w:val="28"/>
          <w:szCs w:val="28"/>
          <w:lang w:val="ru-RU" w:bidi="ru-RU"/>
        </w:rPr>
        <w:br/>
        <w:t>о предоставлении муниципальной услуги и о результатах предоставления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lastRenderedPageBreak/>
        <w:t xml:space="preserve">При устном обращении заявителя (лично или по телефону) должностное лицо отдела воспитательной работы и дополнительного образования Комитета, осуществляющее консультирование, подробно и </w:t>
      </w:r>
      <w:r w:rsidRPr="00EE7F5D">
        <w:rPr>
          <w:sz w:val="28"/>
          <w:szCs w:val="28"/>
          <w:lang w:val="ru-RU" w:bidi="ru-RU"/>
        </w:rPr>
        <w:br/>
        <w:t xml:space="preserve">в вежливой (корректной) форме информирует обратившегося </w:t>
      </w:r>
      <w:r w:rsidRPr="00EE7F5D">
        <w:rPr>
          <w:sz w:val="28"/>
          <w:szCs w:val="28"/>
          <w:lang w:val="ru-RU" w:bidi="ru-RU"/>
        </w:rPr>
        <w:br/>
        <w:t>по интересующим вопросам.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Ответ на телефонный звонок должен начинаться с информации </w:t>
      </w:r>
      <w:r w:rsidRPr="00EE7F5D">
        <w:rPr>
          <w:sz w:val="28"/>
          <w:szCs w:val="28"/>
          <w:lang w:val="ru-RU" w:bidi="ru-RU"/>
        </w:rPr>
        <w:br/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Если должностное лицо отдела воспитательной работы и дополнительного образования Комитета не может самостоятельно дать ответ, телефонный звонок должен быть переадресован (переведен) </w:t>
      </w:r>
      <w:r w:rsidRPr="00EE7F5D">
        <w:rPr>
          <w:sz w:val="28"/>
          <w:szCs w:val="28"/>
          <w:lang w:val="ru-RU" w:bidi="ru-RU"/>
        </w:rPr>
        <w:br/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направить обращение в письменной форме в Комитет;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назначить другое время для проведения консультаций.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Должностное лицо отдела воспитательной работы и дополнительного образования Комитета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Продолжительность информирования по телефону не должна превышать 10 минут.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Информирование осуществляется в соответствии с графиком приема граждан.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По письменному обращению должностное лицо отдела воспитательной работы и дополнительного образования Комитета, ответственное за предоставление муниципальной услуги, подробно </w:t>
      </w:r>
      <w:r w:rsidRPr="00EE7F5D">
        <w:rPr>
          <w:sz w:val="28"/>
          <w:szCs w:val="28"/>
          <w:lang w:val="ru-RU" w:bidi="ru-RU"/>
        </w:rPr>
        <w:br/>
        <w:t xml:space="preserve">в письменной форме разъясняет гражданину сведения по вопросам, указанным в пункте 1.5 настоящего Административного регламента </w:t>
      </w:r>
      <w:r w:rsidRPr="00EE7F5D">
        <w:rPr>
          <w:sz w:val="28"/>
          <w:szCs w:val="28"/>
          <w:lang w:val="ru-RU" w:bidi="ru-RU"/>
        </w:rPr>
        <w:br/>
        <w:t xml:space="preserve">в порядке, установленном Федеральным законом от 2 мая 2006 года </w:t>
      </w:r>
      <w:r w:rsidRPr="00EE7F5D">
        <w:rPr>
          <w:sz w:val="28"/>
          <w:szCs w:val="28"/>
          <w:lang w:val="ru-RU" w:bidi="ru-RU"/>
        </w:rPr>
        <w:br/>
        <w:t>№ 59-ФЗ «О порядке рассмотрения обращений граждан Российской Федерации» (далее – Федеральный закон № 59-ФЗ).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Pr="00EE7F5D">
        <w:rPr>
          <w:sz w:val="28"/>
          <w:szCs w:val="28"/>
          <w:lang w:val="ru-RU" w:bidi="ru-RU"/>
        </w:rPr>
        <w:br/>
        <w:t>от 24 октября 2011 года № 861.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EE7F5D">
        <w:rPr>
          <w:sz w:val="28"/>
          <w:szCs w:val="28"/>
          <w:lang w:val="ru-RU" w:bidi="ru-RU"/>
        </w:rPr>
        <w:br/>
      </w:r>
      <w:r w:rsidRPr="00EE7F5D">
        <w:rPr>
          <w:sz w:val="28"/>
          <w:szCs w:val="28"/>
          <w:lang w:val="ru-RU" w:bidi="ru-RU"/>
        </w:rPr>
        <w:lastRenderedPageBreak/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EE7F5D">
        <w:rPr>
          <w:sz w:val="28"/>
          <w:szCs w:val="28"/>
          <w:lang w:val="ru-RU" w:bidi="ru-RU"/>
        </w:rPr>
        <w:br/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На официальном сайте Уполномоченного органа, </w:t>
      </w:r>
      <w:r w:rsidRPr="00EE7F5D">
        <w:rPr>
          <w:sz w:val="28"/>
          <w:szCs w:val="28"/>
          <w:lang w:val="ru-RU" w:bidi="ru-RU"/>
        </w:rPr>
        <w:br/>
        <w:t>на информационном стенде Комитета и в месте предоставления муниципальной услуги и услуг, которые являются необходимыми и обязательными для предоставления государственной муниципальной услуги, и в многофункциональном центре размещается следующая справочная информация:</w:t>
      </w:r>
    </w:p>
    <w:p w:rsidR="00EE7F5D" w:rsidRPr="00EE7F5D" w:rsidRDefault="00EE7F5D" w:rsidP="00EE7F5D">
      <w:pPr>
        <w:widowControl w:val="0"/>
        <w:tabs>
          <w:tab w:val="left" w:pos="1134"/>
        </w:tabs>
        <w:ind w:firstLine="709"/>
        <w:jc w:val="both"/>
        <w:rPr>
          <w:strike/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о месте нахождения и графике работы Уполномоченного органа, Комитета, отдела воспитательной работы и дополнительного образования, ответственных за предоставление муниципальной услуги, а также многофункционального центра; </w:t>
      </w:r>
    </w:p>
    <w:p w:rsidR="00EE7F5D" w:rsidRPr="00EE7F5D" w:rsidRDefault="00EE7F5D" w:rsidP="00EE7F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справочные телефоны Уполномоченного органа, Комитета, отдела воспитательной работы и дополнительного образования, ответственных </w:t>
      </w:r>
      <w:r w:rsidRPr="00EE7F5D">
        <w:rPr>
          <w:sz w:val="28"/>
          <w:szCs w:val="28"/>
          <w:lang w:val="ru-RU" w:bidi="ru-RU"/>
        </w:rPr>
        <w:br/>
        <w:t>за предоставление муниципальной услуги, в том числе номер телефона-автоинформатора (при наличии);</w:t>
      </w:r>
    </w:p>
    <w:p w:rsidR="00EE7F5D" w:rsidRPr="00EE7F5D" w:rsidRDefault="00EE7F5D" w:rsidP="00EE7F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адрес официального сайта Уполномоченного органа, а также электронной почты и (или) формы обратной связи Комитета в сети «Интернет».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 месте ожидания Комитета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Pr="00EE7F5D">
        <w:rPr>
          <w:sz w:val="28"/>
          <w:szCs w:val="28"/>
          <w:lang w:val="ru-RU" w:bidi="ru-RU"/>
        </w:rPr>
        <w:br/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E7F5D" w:rsidRPr="00EE7F5D" w:rsidRDefault="00EE7F5D" w:rsidP="00EE7F5D">
      <w:pPr>
        <w:widowControl w:val="0"/>
        <w:numPr>
          <w:ilvl w:val="1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отделе воспитательной работы и дополнительного образования Комитета, при обращении заявителя лично, по телефону, посредством электронной почты.</w:t>
      </w:r>
    </w:p>
    <w:p w:rsidR="00EE7F5D" w:rsidRPr="00EE7F5D" w:rsidRDefault="00EE7F5D" w:rsidP="00EE7F5D">
      <w:pPr>
        <w:widowControl w:val="0"/>
        <w:tabs>
          <w:tab w:val="left" w:pos="1134"/>
        </w:tabs>
        <w:jc w:val="both"/>
        <w:rPr>
          <w:sz w:val="28"/>
          <w:szCs w:val="28"/>
          <w:lang w:val="ru-RU" w:bidi="ru-RU"/>
        </w:rPr>
      </w:pPr>
    </w:p>
    <w:p w:rsidR="00EE7F5D" w:rsidRPr="0015557C" w:rsidRDefault="00EE7F5D" w:rsidP="00EE7F5D">
      <w:pPr>
        <w:numPr>
          <w:ilvl w:val="0"/>
          <w:numId w:val="39"/>
        </w:numPr>
        <w:ind w:left="0" w:firstLine="0"/>
        <w:jc w:val="center"/>
        <w:rPr>
          <w:sz w:val="28"/>
          <w:szCs w:val="28"/>
          <w:lang w:bidi="ru-RU"/>
        </w:rPr>
      </w:pPr>
      <w:r w:rsidRPr="0015557C">
        <w:rPr>
          <w:sz w:val="28"/>
          <w:szCs w:val="28"/>
          <w:lang w:bidi="ru-RU"/>
        </w:rPr>
        <w:t>Стандарт предоставления муниципальной услуги</w:t>
      </w:r>
    </w:p>
    <w:p w:rsidR="00EE7F5D" w:rsidRPr="0015557C" w:rsidRDefault="00EE7F5D" w:rsidP="00EE7F5D">
      <w:pPr>
        <w:rPr>
          <w:sz w:val="28"/>
          <w:szCs w:val="28"/>
          <w:lang w:bidi="ru-RU"/>
        </w:rPr>
      </w:pPr>
    </w:p>
    <w:p w:rsidR="00EE7F5D" w:rsidRPr="0015557C" w:rsidRDefault="00EE7F5D" w:rsidP="00EE7F5D">
      <w:pPr>
        <w:jc w:val="center"/>
        <w:rPr>
          <w:sz w:val="28"/>
          <w:szCs w:val="28"/>
          <w:lang w:bidi="ru-RU"/>
        </w:rPr>
      </w:pPr>
      <w:r w:rsidRPr="0015557C">
        <w:rPr>
          <w:sz w:val="28"/>
          <w:szCs w:val="28"/>
          <w:lang w:bidi="ru-RU"/>
        </w:rPr>
        <w:t>Наименование муниципальной услуги</w:t>
      </w:r>
    </w:p>
    <w:p w:rsidR="00EE7F5D" w:rsidRPr="0015557C" w:rsidRDefault="00EE7F5D" w:rsidP="00EE7F5D">
      <w:pPr>
        <w:jc w:val="center"/>
        <w:rPr>
          <w:sz w:val="28"/>
          <w:szCs w:val="28"/>
          <w:lang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lastRenderedPageBreak/>
        <w:t xml:space="preserve">Муниципальная услуга «Организация отдыха детей </w:t>
      </w:r>
      <w:r w:rsidRPr="00EE7F5D">
        <w:rPr>
          <w:sz w:val="28"/>
          <w:szCs w:val="28"/>
          <w:lang w:val="ru-RU" w:bidi="ru-RU"/>
        </w:rPr>
        <w:br/>
        <w:t>в каникулярное время».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Наименование органа местного самоуправления, предоставляющего муниципальную услугу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Предоставление муниципальной услуги осуществляется администрацией Ханты-Мансийского района.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Непосредственное предоставление муниципальной услуги обеспечивают должностные лица, муниципальные служащие Комитет </w:t>
      </w:r>
      <w:r w:rsidRPr="00EE7F5D">
        <w:rPr>
          <w:sz w:val="28"/>
          <w:szCs w:val="28"/>
          <w:lang w:val="ru-RU" w:bidi="ru-RU"/>
        </w:rPr>
        <w:br/>
        <w:t>и отдела воспитательной работы и дополнительного образования, ответственные за предоставление муниципальной услуги (далее – структурное подразделение)</w:t>
      </w:r>
      <w:r w:rsidRPr="00EE7F5D">
        <w:rPr>
          <w:i/>
          <w:iCs/>
          <w:sz w:val="28"/>
          <w:szCs w:val="28"/>
          <w:lang w:val="ru-RU" w:bidi="ru-RU"/>
        </w:rPr>
        <w:t>.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При предоставлении муниципальной услуги Комитет</w:t>
      </w:r>
      <w:r w:rsidRPr="00EE7F5D">
        <w:rPr>
          <w:strike/>
          <w:sz w:val="28"/>
          <w:szCs w:val="28"/>
          <w:lang w:val="ru-RU" w:bidi="ru-RU"/>
        </w:rPr>
        <w:t xml:space="preserve"> </w:t>
      </w:r>
      <w:r w:rsidRPr="00EE7F5D">
        <w:rPr>
          <w:sz w:val="28"/>
          <w:szCs w:val="28"/>
          <w:lang w:val="ru-RU" w:bidi="ru-RU"/>
        </w:rPr>
        <w:t>взаимодействует с:</w:t>
      </w:r>
    </w:p>
    <w:p w:rsidR="00EE7F5D" w:rsidRPr="00EE7F5D" w:rsidRDefault="00EE7F5D" w:rsidP="00EE7F5D">
      <w:pPr>
        <w:widowControl w:val="0"/>
        <w:tabs>
          <w:tab w:val="left" w:pos="568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подведомственными учреждениями Комитета;</w:t>
      </w:r>
    </w:p>
    <w:p w:rsidR="00EE7F5D" w:rsidRPr="00EE7F5D" w:rsidRDefault="00EE7F5D" w:rsidP="00EE7F5D">
      <w:pPr>
        <w:widowControl w:val="0"/>
        <w:tabs>
          <w:tab w:val="left" w:pos="0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Управлением по вопросам миграции УМВД России </w:t>
      </w:r>
      <w:r w:rsidRPr="00EE7F5D">
        <w:rPr>
          <w:sz w:val="28"/>
          <w:szCs w:val="28"/>
          <w:lang w:val="ru-RU" w:bidi="ru-RU"/>
        </w:rPr>
        <w:br/>
        <w:t>по Ханты-Мансийскому автономному округу – Югре.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За получением муниципальной услуги заявитель вправе обратиться </w:t>
      </w:r>
      <w:r w:rsidRPr="00EE7F5D">
        <w:rPr>
          <w:sz w:val="28"/>
          <w:szCs w:val="28"/>
          <w:lang w:val="ru-RU" w:bidi="ru-RU"/>
        </w:rPr>
        <w:br/>
        <w:t>в МФЦ.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утвержденных решением Думы Ханты-Мансийского района от 20 марта 2014 года № 336 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</w:t>
      </w:r>
      <w:r w:rsidRPr="00EE7F5D">
        <w:rPr>
          <w:sz w:val="28"/>
          <w:szCs w:val="28"/>
          <w:lang w:val="ru-RU"/>
        </w:rPr>
        <w:br/>
        <w:t>в предоставлении муниципальных услуг, и порядка определения размера платы за их предоставление».</w:t>
      </w:r>
    </w:p>
    <w:p w:rsidR="00EE7F5D" w:rsidRPr="00EE7F5D" w:rsidRDefault="00EE7F5D" w:rsidP="00EE7F5D">
      <w:pPr>
        <w:rPr>
          <w:sz w:val="28"/>
          <w:szCs w:val="28"/>
          <w:lang w:val="ru-RU" w:bidi="ru-RU"/>
        </w:rPr>
      </w:pPr>
    </w:p>
    <w:p w:rsidR="00EE7F5D" w:rsidRPr="0015557C" w:rsidRDefault="00EE7F5D" w:rsidP="00EE7F5D">
      <w:pPr>
        <w:jc w:val="center"/>
        <w:rPr>
          <w:sz w:val="28"/>
          <w:szCs w:val="28"/>
          <w:lang w:bidi="ru-RU"/>
        </w:rPr>
      </w:pPr>
      <w:r w:rsidRPr="0015557C">
        <w:rPr>
          <w:sz w:val="28"/>
          <w:szCs w:val="28"/>
          <w:lang w:bidi="ru-RU"/>
        </w:rPr>
        <w:t>Результат предоставления муниципальной услуги</w:t>
      </w:r>
    </w:p>
    <w:p w:rsidR="00EE7F5D" w:rsidRPr="006D00BC" w:rsidRDefault="00EE7F5D" w:rsidP="00EE7F5D">
      <w:pPr>
        <w:ind w:firstLine="709"/>
        <w:jc w:val="center"/>
        <w:rPr>
          <w:b/>
          <w:sz w:val="28"/>
          <w:szCs w:val="28"/>
          <w:lang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Результатом предоставления муниципальной услуги является выдача (направление) заявителю:</w:t>
      </w:r>
    </w:p>
    <w:p w:rsidR="00EE7F5D" w:rsidRPr="00EE7F5D" w:rsidRDefault="00EE7F5D" w:rsidP="00EE7F5D">
      <w:pPr>
        <w:widowControl w:val="0"/>
        <w:numPr>
          <w:ilvl w:val="2"/>
          <w:numId w:val="3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Решение о предоставлении муниципальной услуги по форме согласно приложению 1 к настоящему Административному регламенту, </w:t>
      </w:r>
      <w:r w:rsidRPr="00EE7F5D">
        <w:rPr>
          <w:sz w:val="28"/>
          <w:szCs w:val="28"/>
          <w:lang w:val="ru-RU" w:bidi="ru-RU"/>
        </w:rPr>
        <w:br/>
      </w:r>
      <w:r w:rsidRPr="00EE7F5D">
        <w:rPr>
          <w:sz w:val="28"/>
          <w:szCs w:val="28"/>
          <w:lang w:val="ru-RU" w:bidi="ru-RU"/>
        </w:rPr>
        <w:lastRenderedPageBreak/>
        <w:t>в том числе в электронной форме в личный кабинет заявителя, в случае подачи заявления через ЕПГУ;</w:t>
      </w:r>
    </w:p>
    <w:p w:rsidR="00EE7F5D" w:rsidRPr="00EE7F5D" w:rsidRDefault="00EE7F5D" w:rsidP="00EE7F5D">
      <w:pPr>
        <w:widowControl w:val="0"/>
        <w:numPr>
          <w:ilvl w:val="2"/>
          <w:numId w:val="3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Решение об отказе в предоставлении муниципальной услуги согласно приложению 2 к настоящему Административному регламенту, </w:t>
      </w:r>
      <w:r w:rsidRPr="00EE7F5D">
        <w:rPr>
          <w:sz w:val="28"/>
          <w:szCs w:val="28"/>
          <w:lang w:val="ru-RU" w:bidi="ru-RU"/>
        </w:rPr>
        <w:br/>
        <w:t xml:space="preserve">в том числе в электронной форме в личный кабинет заявителя, в случае подачи заявления через ЕПГУ. </w:t>
      </w:r>
    </w:p>
    <w:p w:rsidR="00EE7F5D" w:rsidRPr="00EE7F5D" w:rsidRDefault="00EE7F5D" w:rsidP="00EE7F5D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widowControl w:val="0"/>
        <w:jc w:val="center"/>
        <w:rPr>
          <w:bCs/>
          <w:sz w:val="28"/>
          <w:szCs w:val="28"/>
          <w:lang w:val="ru-RU" w:bidi="ru-RU"/>
        </w:rPr>
      </w:pPr>
      <w:r w:rsidRPr="00EE7F5D">
        <w:rPr>
          <w:bCs/>
          <w:sz w:val="28"/>
          <w:szCs w:val="28"/>
          <w:lang w:val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E7F5D" w:rsidRPr="00EE7F5D" w:rsidRDefault="00EE7F5D" w:rsidP="00EE7F5D">
      <w:pPr>
        <w:widowControl w:val="0"/>
        <w:jc w:val="center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Заявления о предоставлении муниципальной услуги рассматриваются в срок не более 6 рабочих дней со дня их получения, </w:t>
      </w:r>
      <w:r w:rsidRPr="00EE7F5D">
        <w:rPr>
          <w:sz w:val="28"/>
          <w:szCs w:val="28"/>
          <w:lang w:val="ru-RU" w:bidi="ru-RU"/>
        </w:rPr>
        <w:br/>
        <w:t>в течение которого: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регистрируется запрос заявителя о предоставлении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trike/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запрос рассматривается организациями, участвующими </w:t>
      </w:r>
      <w:r w:rsidRPr="00EE7F5D">
        <w:rPr>
          <w:sz w:val="28"/>
          <w:szCs w:val="28"/>
          <w:lang w:val="ru-RU" w:bidi="ru-RU"/>
        </w:rPr>
        <w:br/>
        <w:t>в предоставлении муниципальной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принимается решение о предоставлении либо об отказе </w:t>
      </w:r>
      <w:r w:rsidRPr="00EE7F5D">
        <w:rPr>
          <w:sz w:val="28"/>
          <w:szCs w:val="28"/>
          <w:lang w:val="ru-RU" w:bidi="ru-RU"/>
        </w:rPr>
        <w:br/>
        <w:t>в предоставлении муниципальной услуги.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Состав, последовательность и сроки выполнения административных процедур (действий) при предоставлении муниципальной услуги установлены в приложении 3 к настоящему Административному регламенту.</w:t>
      </w:r>
    </w:p>
    <w:p w:rsidR="00EE7F5D" w:rsidRPr="00EE7F5D" w:rsidRDefault="00EE7F5D" w:rsidP="00EE7F5D">
      <w:pPr>
        <w:widowControl w:val="0"/>
        <w:ind w:firstLine="709"/>
        <w:jc w:val="both"/>
        <w:rPr>
          <w:lang w:val="ru-RU"/>
        </w:rPr>
      </w:pPr>
      <w:r w:rsidRPr="00EE7F5D">
        <w:rPr>
          <w:sz w:val="28"/>
          <w:szCs w:val="28"/>
          <w:lang w:val="ru-RU" w:bidi="ru-RU"/>
        </w:rPr>
        <w:t>В срок, не превышающий 6 рабочих дней со дня регистрации заявления и документов, необходимых для предоставления муниципальной услуги, Комитет направляет заявителю способом указанном в заявлении, один из результатов, указанных в пунктах 2.5.1, 2.5.2 настоящего Административного регламента.</w:t>
      </w:r>
      <w:r w:rsidRPr="00EE7F5D">
        <w:rPr>
          <w:lang w:val="ru-RU"/>
        </w:rPr>
        <w:t xml:space="preserve"> </w:t>
      </w:r>
    </w:p>
    <w:p w:rsidR="00EE7F5D" w:rsidRPr="00EE7F5D" w:rsidRDefault="00EE7F5D" w:rsidP="00EE7F5D">
      <w:pPr>
        <w:widowControl w:val="0"/>
        <w:ind w:firstLine="709"/>
        <w:jc w:val="center"/>
        <w:rPr>
          <w:lang w:val="ru-RU"/>
        </w:rPr>
      </w:pPr>
    </w:p>
    <w:p w:rsidR="00EE7F5D" w:rsidRPr="00EE7F5D" w:rsidRDefault="00EE7F5D" w:rsidP="00EE7F5D">
      <w:pPr>
        <w:widowControl w:val="0"/>
        <w:jc w:val="center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EE7F5D" w:rsidRPr="00EE7F5D" w:rsidRDefault="00EE7F5D" w:rsidP="00EE7F5D">
      <w:pPr>
        <w:widowControl w:val="0"/>
        <w:ind w:firstLine="709"/>
        <w:jc w:val="center"/>
        <w:rPr>
          <w:sz w:val="28"/>
          <w:szCs w:val="28"/>
          <w:lang w:val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размещен на официальном сайте Уполномоченного органа и в государственной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Югры.</w:t>
      </w:r>
    </w:p>
    <w:p w:rsidR="00EE7F5D" w:rsidRPr="00EE7F5D" w:rsidRDefault="00EE7F5D" w:rsidP="00EE7F5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Исчерпывающий перечень документов и сведений, необходимых </w:t>
      </w:r>
      <w:r w:rsidRPr="00EE7F5D">
        <w:rPr>
          <w:sz w:val="28"/>
          <w:szCs w:val="28"/>
          <w:lang w:val="ru-RU" w:bidi="ru-RU"/>
        </w:rPr>
        <w:br/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EE7F5D">
        <w:rPr>
          <w:sz w:val="28"/>
          <w:szCs w:val="28"/>
          <w:lang w:val="ru-RU" w:bidi="ru-RU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Для получения муниципальной услуги заявитель представляет: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  <w:tab w:val="left" w:pos="1276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1) заявление о предоставлении муниципальной услуги по форме, </w:t>
      </w:r>
      <w:r w:rsidRPr="00EE7F5D">
        <w:rPr>
          <w:color w:val="000000" w:themeColor="text1"/>
          <w:sz w:val="28"/>
          <w:szCs w:val="28"/>
          <w:lang w:val="ru-RU" w:bidi="ru-RU"/>
        </w:rPr>
        <w:t xml:space="preserve">согласно приложению 4 к </w:t>
      </w:r>
      <w:r w:rsidRPr="00EE7F5D">
        <w:rPr>
          <w:sz w:val="28"/>
          <w:szCs w:val="28"/>
          <w:lang w:val="ru-RU" w:bidi="ru-RU"/>
        </w:rPr>
        <w:t xml:space="preserve">настоящему Административному регламенту, </w:t>
      </w:r>
      <w:r w:rsidRPr="00EE7F5D">
        <w:rPr>
          <w:sz w:val="28"/>
          <w:szCs w:val="28"/>
          <w:lang w:val="ru-RU" w:bidi="ru-RU"/>
        </w:rPr>
        <w:br/>
        <w:t xml:space="preserve">в случае направления заявления посредством ЕПГУ,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EE7F5D">
        <w:rPr>
          <w:sz w:val="28"/>
          <w:szCs w:val="28"/>
          <w:lang w:val="ru-RU" w:bidi="ru-RU"/>
        </w:rPr>
        <w:br/>
        <w:t xml:space="preserve">в какой-либо иной форме, также в заявлении указывается один </w:t>
      </w:r>
      <w:r w:rsidRPr="00EE7F5D">
        <w:rPr>
          <w:sz w:val="28"/>
          <w:szCs w:val="28"/>
          <w:lang w:val="ru-RU" w:bidi="ru-RU"/>
        </w:rPr>
        <w:br/>
        <w:t>из следующих способов направления результата предоставления муниципальной услуги: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 форме электронного документа в личном кабинете на ЕПГУ; 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 бумажном носителе в Комитете, многофункциональном центре;</w:t>
      </w:r>
    </w:p>
    <w:p w:rsidR="00EE7F5D" w:rsidRPr="00EE7F5D" w:rsidRDefault="00EE7F5D" w:rsidP="00EE7F5D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2) документ, удостоверяющий личность заявителя, представителя. </w:t>
      </w:r>
      <w:r w:rsidRPr="00EE7F5D">
        <w:rPr>
          <w:sz w:val="28"/>
          <w:szCs w:val="28"/>
          <w:lang w:val="ru-RU" w:bidi="ru-RU"/>
        </w:rPr>
        <w:br/>
        <w:t xml:space="preserve">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</w:t>
      </w:r>
      <w:r w:rsidRPr="00EE7F5D">
        <w:rPr>
          <w:sz w:val="28"/>
          <w:szCs w:val="28"/>
          <w:lang w:val="ru-RU" w:bidi="ru-RU"/>
        </w:rPr>
        <w:br/>
        <w:t xml:space="preserve">(далее – ЕСИА) из состава соответствующих данных указанной учетной записи и могут быть проверены путем направления запроса </w:t>
      </w:r>
      <w:r w:rsidRPr="00EE7F5D">
        <w:rPr>
          <w:sz w:val="28"/>
          <w:szCs w:val="28"/>
          <w:lang w:val="ru-RU" w:bidi="ru-RU"/>
        </w:rPr>
        <w:br/>
        <w:t xml:space="preserve">с использованием системы межведомственного электронного взаимодействия. Статус учетной записи должен быть «Подтвержденная». </w:t>
      </w:r>
      <w:r w:rsidRPr="00EE7F5D">
        <w:rPr>
          <w:sz w:val="28"/>
          <w:szCs w:val="28"/>
          <w:lang w:val="ru-RU" w:bidi="ru-RU"/>
        </w:rPr>
        <w:br/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3) документ, удостоверяющий личность ребенка (свидетельство </w:t>
      </w:r>
      <w:r w:rsidRPr="00EE7F5D">
        <w:rPr>
          <w:sz w:val="28"/>
          <w:szCs w:val="28"/>
          <w:lang w:val="ru-RU"/>
        </w:rPr>
        <w:br/>
        <w:t>о рождении детей, не достигших 14-летнего возраста, и в случае оформления паспорта в течение 40 календарных дней со дня наступления 14-летнего возраста или паспорт);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4) 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5) документ, подтверждающий фамилию заявителя, ребенка, в случае если фамилия заявителя не совпадает с фамилией ребенка (свидетельство </w:t>
      </w:r>
      <w:r w:rsidRPr="00EE7F5D">
        <w:rPr>
          <w:sz w:val="28"/>
          <w:szCs w:val="28"/>
          <w:lang w:val="ru-RU"/>
        </w:rPr>
        <w:br/>
        <w:t>о рождении заявителя (ребенка), свидетельство о заключении (расторжении) брака);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6) 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7) медицинская справка по </w:t>
      </w:r>
      <w:hyperlink r:id="rId9" w:history="1">
        <w:r w:rsidRPr="00EE7F5D">
          <w:rPr>
            <w:sz w:val="28"/>
            <w:szCs w:val="28"/>
            <w:lang w:val="ru-RU"/>
          </w:rPr>
          <w:t>форме 079/у</w:t>
        </w:r>
      </w:hyperlink>
      <w:r w:rsidRPr="00EE7F5D">
        <w:rPr>
          <w:sz w:val="28"/>
          <w:szCs w:val="28"/>
          <w:lang w:val="ru-RU"/>
        </w:rPr>
        <w:t>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8) доверенность – в случае если заявление оформляется представителем заявителя.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lastRenderedPageBreak/>
        <w:t xml:space="preserve">Заявление и прилагаемые к нему документы, указанные </w:t>
      </w:r>
      <w:r w:rsidRPr="00EE7F5D">
        <w:rPr>
          <w:sz w:val="28"/>
          <w:szCs w:val="28"/>
          <w:lang w:val="ru-RU" w:bidi="ru-RU"/>
        </w:rPr>
        <w:br/>
        <w:t xml:space="preserve">в пункте 2.8 настоящего Административного регламента, направляются (подаются) в Комитет в электронной форме путем заполнения формы запроса через личный кабинет на ЕПГУ. 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Форму заявления можно получить на сайте Уполномоченного органа или при непосредственном обращении в Комитет. 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color w:val="000000" w:themeColor="text1"/>
          <w:sz w:val="28"/>
          <w:szCs w:val="28"/>
          <w:lang w:val="ru-RU" w:bidi="ru-RU"/>
        </w:rPr>
      </w:pPr>
      <w:r w:rsidRPr="00EE7F5D">
        <w:rPr>
          <w:color w:val="000000" w:themeColor="text1"/>
          <w:sz w:val="28"/>
          <w:szCs w:val="28"/>
          <w:lang w:val="ru-RU" w:bidi="ru-RU"/>
        </w:rPr>
        <w:t xml:space="preserve">Исчерпывающий перечень документов и сведений, необходимых </w:t>
      </w:r>
      <w:r w:rsidRPr="00EE7F5D">
        <w:rPr>
          <w:color w:val="000000" w:themeColor="text1"/>
          <w:sz w:val="28"/>
          <w:szCs w:val="28"/>
          <w:lang w:val="ru-RU" w:bidi="ru-RU"/>
        </w:rPr>
        <w:br/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EE7F5D" w:rsidRPr="00EE7F5D" w:rsidRDefault="00EE7F5D" w:rsidP="00EE7F5D">
      <w:pPr>
        <w:jc w:val="both"/>
        <w:rPr>
          <w:color w:val="000000" w:themeColor="text1"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color w:val="FF0000"/>
          <w:sz w:val="28"/>
          <w:szCs w:val="28"/>
          <w:lang w:val="ru-RU" w:bidi="ru-RU"/>
        </w:rPr>
      </w:pPr>
      <w:r w:rsidRPr="00EE7F5D">
        <w:rPr>
          <w:color w:val="000000" w:themeColor="text1"/>
          <w:sz w:val="28"/>
          <w:szCs w:val="28"/>
          <w:lang w:val="ru-RU" w:bidi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EE7F5D">
        <w:rPr>
          <w:sz w:val="28"/>
          <w:szCs w:val="28"/>
          <w:lang w:val="ru-RU" w:bidi="ru-RU"/>
        </w:rPr>
        <w:t xml:space="preserve">органов, органов местного самоуправления и иных органов, участвующих в предоставлении муниципальных услуг: </w:t>
      </w:r>
    </w:p>
    <w:p w:rsidR="00EE7F5D" w:rsidRPr="00EE7F5D" w:rsidRDefault="00EE7F5D" w:rsidP="00EE7F5D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сведения о регистрации по месту пребывания гражданина Российской Федерации;</w:t>
      </w:r>
    </w:p>
    <w:p w:rsidR="00EE7F5D" w:rsidRPr="00EE7F5D" w:rsidRDefault="00EE7F5D" w:rsidP="00EE7F5D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сведения о регистрации по месту жительства гражданина Российской Федерации.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При предоставлении муниципальной услуги запрещается требовать от заявителя:</w:t>
      </w:r>
    </w:p>
    <w:p w:rsidR="00EE7F5D" w:rsidRPr="00EE7F5D" w:rsidRDefault="00EE7F5D" w:rsidP="00EE7F5D">
      <w:pPr>
        <w:numPr>
          <w:ilvl w:val="2"/>
          <w:numId w:val="3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F5D" w:rsidRPr="00EE7F5D" w:rsidRDefault="00EE7F5D" w:rsidP="00EE7F5D">
      <w:pPr>
        <w:numPr>
          <w:ilvl w:val="2"/>
          <w:numId w:val="3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</w:t>
      </w:r>
      <w:r w:rsidRPr="00EE7F5D">
        <w:rPr>
          <w:sz w:val="28"/>
          <w:szCs w:val="28"/>
          <w:lang w:val="ru-RU"/>
        </w:rPr>
        <w:br/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</w:t>
      </w:r>
      <w:r w:rsidRPr="00EE7F5D">
        <w:rPr>
          <w:sz w:val="28"/>
          <w:szCs w:val="28"/>
          <w:lang w:val="ru-RU"/>
        </w:rPr>
        <w:br/>
        <w:t>по собственной инициативе;</w:t>
      </w:r>
    </w:p>
    <w:p w:rsidR="00EE7F5D" w:rsidRPr="00EE7F5D" w:rsidRDefault="00EE7F5D" w:rsidP="00EE7F5D">
      <w:pPr>
        <w:numPr>
          <w:ilvl w:val="2"/>
          <w:numId w:val="3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EE7F5D">
        <w:rPr>
          <w:sz w:val="28"/>
          <w:szCs w:val="28"/>
          <w:lang w:val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EE7F5D">
        <w:rPr>
          <w:sz w:val="28"/>
          <w:szCs w:val="28"/>
          <w:lang w:val="ru-RU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EE7F5D">
        <w:rPr>
          <w:sz w:val="28"/>
          <w:szCs w:val="28"/>
          <w:lang w:val="ru-RU"/>
        </w:rPr>
        <w:br/>
        <w:t>в представленный ранее комплект документов;</w:t>
      </w: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EE7F5D">
        <w:rPr>
          <w:sz w:val="28"/>
          <w:szCs w:val="28"/>
          <w:lang w:val="ru-RU"/>
        </w:rPr>
        <w:br/>
        <w:t>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EE7F5D">
        <w:rPr>
          <w:sz w:val="28"/>
          <w:szCs w:val="28"/>
          <w:lang w:val="ru-RU"/>
        </w:rPr>
        <w:br/>
        <w:t xml:space="preserve">с пунктом 7.2 части 1 статьи 16 Федерального закона № 210-ФЗ, </w:t>
      </w:r>
      <w:r w:rsidRPr="00EE7F5D">
        <w:rPr>
          <w:sz w:val="28"/>
          <w:szCs w:val="28"/>
          <w:lang w:val="ru-RU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2.12.1. 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</w:t>
      </w:r>
      <w:r w:rsidRPr="00EE7F5D">
        <w:rPr>
          <w:sz w:val="28"/>
          <w:szCs w:val="28"/>
          <w:lang w:val="ru-RU" w:bidi="ru-RU"/>
        </w:rPr>
        <w:br/>
      </w:r>
      <w:r w:rsidRPr="00EE7F5D">
        <w:rPr>
          <w:sz w:val="28"/>
          <w:szCs w:val="28"/>
          <w:lang w:val="ru-RU" w:bidi="ru-RU"/>
        </w:rPr>
        <w:lastRenderedPageBreak/>
        <w:t xml:space="preserve">в полном объеме использовать информацию и сведения, содержащиеся </w:t>
      </w:r>
      <w:r w:rsidRPr="00EE7F5D">
        <w:rPr>
          <w:sz w:val="28"/>
          <w:szCs w:val="28"/>
          <w:lang w:val="ru-RU" w:bidi="ru-RU"/>
        </w:rPr>
        <w:br/>
        <w:t>в документах для предоставления услуги;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2.12.2. Представленные документы содержат исправления текста, </w:t>
      </w:r>
      <w:r w:rsidRPr="00EE7F5D">
        <w:rPr>
          <w:sz w:val="28"/>
          <w:szCs w:val="28"/>
          <w:lang w:val="ru-RU" w:bidi="ru-RU"/>
        </w:rPr>
        <w:br/>
        <w:t>не заверенные в порядке, установленном законодательством Российской Федерации;</w:t>
      </w:r>
    </w:p>
    <w:p w:rsidR="00EE7F5D" w:rsidRPr="00EE7F5D" w:rsidRDefault="00EE7F5D" w:rsidP="00EE7F5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2.12.3. Заявление подано лицом, не имеющим полномочий представлять интересы заявителя:</w:t>
      </w:r>
    </w:p>
    <w:p w:rsidR="00EE7F5D" w:rsidRPr="00EE7F5D" w:rsidRDefault="00EE7F5D" w:rsidP="00EE7F5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EE7F5D" w:rsidRPr="00EE7F5D" w:rsidRDefault="00EE7F5D" w:rsidP="00EE7F5D">
      <w:pPr>
        <w:widowControl w:val="0"/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 представленном заявлении, отсутствует документ, подтверждающий полномочия представлять заявителя;</w:t>
      </w:r>
    </w:p>
    <w:p w:rsidR="00EE7F5D" w:rsidRPr="00EE7F5D" w:rsidRDefault="00EE7F5D" w:rsidP="00EE7F5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2.12.4. Представленные заявителем документы утратили силу </w:t>
      </w:r>
      <w:r w:rsidRPr="00EE7F5D">
        <w:rPr>
          <w:sz w:val="28"/>
          <w:szCs w:val="28"/>
          <w:lang w:val="ru-RU" w:bidi="ru-RU"/>
        </w:rPr>
        <w:br/>
        <w:t>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EE7F5D" w:rsidRPr="00EE7F5D" w:rsidRDefault="00EE7F5D" w:rsidP="00EE7F5D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2.12.5. Неполное заполнение обязательных полей в форме запроса </w:t>
      </w:r>
      <w:r w:rsidRPr="00EE7F5D">
        <w:rPr>
          <w:sz w:val="28"/>
          <w:szCs w:val="28"/>
          <w:lang w:val="ru-RU" w:bidi="ru-RU"/>
        </w:rPr>
        <w:br/>
        <w:t>о предоставлении муниципальной услуги (недостоверное, неправильное);</w:t>
      </w:r>
    </w:p>
    <w:p w:rsidR="00EE7F5D" w:rsidRPr="00EE7F5D" w:rsidRDefault="00EE7F5D" w:rsidP="00EE7F5D">
      <w:pPr>
        <w:widowControl w:val="0"/>
        <w:tabs>
          <w:tab w:val="left" w:pos="1418"/>
          <w:tab w:val="left" w:pos="1603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2.12.6. Подача заявления о предоставлении муниципальной услуги </w:t>
      </w:r>
      <w:r w:rsidRPr="00EE7F5D">
        <w:rPr>
          <w:sz w:val="28"/>
          <w:szCs w:val="28"/>
          <w:lang w:val="ru-RU" w:bidi="ru-RU"/>
        </w:rPr>
        <w:br/>
        <w:t xml:space="preserve">и документов, необходимых для предоставления муниципальной услуги, </w:t>
      </w:r>
      <w:r w:rsidRPr="00EE7F5D">
        <w:rPr>
          <w:sz w:val="28"/>
          <w:szCs w:val="28"/>
          <w:lang w:val="ru-RU" w:bidi="ru-RU"/>
        </w:rPr>
        <w:br/>
        <w:t>в электронной форме с нарушением установленных требований;</w:t>
      </w:r>
    </w:p>
    <w:p w:rsidR="00EE7F5D" w:rsidRPr="00EE7F5D" w:rsidRDefault="00EE7F5D" w:rsidP="00EE7F5D">
      <w:pPr>
        <w:widowControl w:val="0"/>
        <w:tabs>
          <w:tab w:val="left" w:pos="1418"/>
          <w:tab w:val="left" w:pos="1701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2.12.7. Заявление подано в орган местного самоуправления, </w:t>
      </w:r>
      <w:r w:rsidRPr="00EE7F5D">
        <w:rPr>
          <w:sz w:val="28"/>
          <w:szCs w:val="28"/>
          <w:lang w:val="ru-RU" w:bidi="ru-RU"/>
        </w:rPr>
        <w:br/>
        <w:t>в полномочия которых не входит предоставление муниципальной услуги.</w:t>
      </w:r>
    </w:p>
    <w:p w:rsidR="00EE7F5D" w:rsidRPr="00EE7F5D" w:rsidRDefault="00EE7F5D" w:rsidP="00EE7F5D">
      <w:pPr>
        <w:widowControl w:val="0"/>
        <w:tabs>
          <w:tab w:val="left" w:pos="1418"/>
          <w:tab w:val="left" w:pos="1701"/>
        </w:tabs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bCs/>
          <w:sz w:val="28"/>
          <w:szCs w:val="28"/>
          <w:lang w:val="ru-RU" w:bidi="ru-RU"/>
        </w:rPr>
      </w:pPr>
      <w:r w:rsidRPr="00EE7F5D">
        <w:rPr>
          <w:bCs/>
          <w:sz w:val="28"/>
          <w:szCs w:val="28"/>
          <w:lang w:val="ru-RU" w:bidi="ru-RU"/>
        </w:rPr>
        <w:t xml:space="preserve">Исчерпывающий перечень оснований для приостановления или отказа </w:t>
      </w:r>
      <w:r w:rsidRPr="00EE7F5D">
        <w:rPr>
          <w:bCs/>
          <w:sz w:val="28"/>
          <w:szCs w:val="28"/>
          <w:lang w:val="ru-RU" w:bidi="ru-RU"/>
        </w:rPr>
        <w:br/>
        <w:t>в предоставлении муниципальной услуги</w:t>
      </w:r>
    </w:p>
    <w:p w:rsidR="00EE7F5D" w:rsidRPr="00EE7F5D" w:rsidRDefault="00EE7F5D" w:rsidP="00EE7F5D">
      <w:pPr>
        <w:widowControl w:val="0"/>
        <w:ind w:firstLine="709"/>
        <w:jc w:val="center"/>
        <w:rPr>
          <w:bCs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Основания для приостановления предоставления муниципальной услуги законодательством не предусмотрены.</w:t>
      </w:r>
    </w:p>
    <w:p w:rsidR="00EE7F5D" w:rsidRPr="002C0968" w:rsidRDefault="00EE7F5D" w:rsidP="00EE7F5D">
      <w:pPr>
        <w:pStyle w:val="a3"/>
        <w:numPr>
          <w:ilvl w:val="2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C0968">
        <w:rPr>
          <w:rFonts w:ascii="Times New Roman" w:hAnsi="Times New Roman"/>
          <w:sz w:val="28"/>
          <w:szCs w:val="28"/>
          <w:lang w:bidi="ru-RU"/>
        </w:rPr>
        <w:t>Основания для отказа в предоставлении муниципальной услуги:</w:t>
      </w:r>
    </w:p>
    <w:p w:rsidR="00EE7F5D" w:rsidRPr="002C0968" w:rsidRDefault="00EE7F5D" w:rsidP="00EE7F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C0968">
        <w:rPr>
          <w:rFonts w:ascii="Times New Roman" w:hAnsi="Times New Roman"/>
          <w:sz w:val="28"/>
          <w:szCs w:val="28"/>
          <w:lang w:bidi="ru-RU"/>
        </w:rPr>
        <w:t xml:space="preserve">отсутствие оснований для предоставления муниципальной услуги; </w:t>
      </w:r>
    </w:p>
    <w:p w:rsidR="00EE7F5D" w:rsidRPr="002C0968" w:rsidRDefault="00EE7F5D" w:rsidP="00EE7F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C0968">
        <w:rPr>
          <w:rFonts w:ascii="Times New Roman" w:hAnsi="Times New Roman"/>
          <w:sz w:val="28"/>
          <w:szCs w:val="28"/>
          <w:lang w:bidi="ru-RU"/>
        </w:rPr>
        <w:t xml:space="preserve">представление </w:t>
      </w:r>
      <w:r>
        <w:rPr>
          <w:rFonts w:ascii="Times New Roman" w:hAnsi="Times New Roman"/>
          <w:sz w:val="28"/>
          <w:szCs w:val="28"/>
          <w:lang w:bidi="ru-RU"/>
        </w:rPr>
        <w:t>з</w:t>
      </w:r>
      <w:r w:rsidRPr="002C0968">
        <w:rPr>
          <w:rFonts w:ascii="Times New Roman" w:hAnsi="Times New Roman"/>
          <w:sz w:val="28"/>
          <w:szCs w:val="28"/>
          <w:lang w:bidi="ru-RU"/>
        </w:rPr>
        <w:t>аявителем недостоверных сведений и документов.</w:t>
      </w: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EE7F5D">
        <w:rPr>
          <w:sz w:val="28"/>
          <w:szCs w:val="28"/>
          <w:lang w:val="ru-RU" w:bidi="ru-RU"/>
        </w:rPr>
        <w:br/>
        <w:t>в предоставлении муниципальной услуги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Для получения муниципальной услуги заявитель в рамках услуг, необходимых и обязательных для предоставления муниципальной услуги, самостоятельно предоставляет: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медицинскую справку по установленной форме № 079/у </w:t>
      </w:r>
      <w:r w:rsidRPr="00EE7F5D">
        <w:rPr>
          <w:sz w:val="28"/>
          <w:szCs w:val="28"/>
          <w:lang w:val="ru-RU" w:bidi="ru-RU"/>
        </w:rPr>
        <w:br/>
        <w:t xml:space="preserve">(при направлении ребенка в детское оздоровительное учреждение), которую Заявитель получает в медицинской организации (иной организацией), </w:t>
      </w:r>
      <w:r w:rsidRPr="00EE7F5D">
        <w:rPr>
          <w:sz w:val="28"/>
          <w:szCs w:val="28"/>
          <w:lang w:val="ru-RU" w:bidi="ru-RU"/>
        </w:rPr>
        <w:lastRenderedPageBreak/>
        <w:t xml:space="preserve">оказывающей медицинскую помощь в амбулаторных условиях детям </w:t>
      </w:r>
      <w:r w:rsidRPr="00EE7F5D">
        <w:rPr>
          <w:sz w:val="28"/>
          <w:szCs w:val="28"/>
          <w:lang w:val="ru-RU" w:bidi="ru-RU"/>
        </w:rPr>
        <w:br/>
        <w:t>в рамках услуги по выдаче медицинской справки по установленной форме                          № 079/у.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Предоставление муниципальной услуги осуществляется бесплатно.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ab/>
        <w:t>Государственная пошлина и иные платежи за предоставление муниципальной услуги с гражданина Российской Федерации не взимаются.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Максимальный срок ожидания в очереди при подаче запроса </w:t>
      </w:r>
      <w:r w:rsidRPr="00EE7F5D">
        <w:rPr>
          <w:sz w:val="28"/>
          <w:szCs w:val="28"/>
          <w:lang w:val="ru-RU" w:bidi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Максимальный срок ожидания в очереди при подаче запроса </w:t>
      </w:r>
      <w:r w:rsidRPr="00EE7F5D">
        <w:rPr>
          <w:sz w:val="28"/>
          <w:szCs w:val="28"/>
          <w:lang w:val="ru-RU" w:bidi="ru-RU"/>
        </w:rPr>
        <w:br/>
        <w:t>о предоставлении муниципальной услуги и при получении результата предоставления муниципальной услуги – 15 минут.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Срок регистрации заявления о предоставлении муниципальной услуги, поступившего посредством почтовой связи, подлежит регистрации в течение 1 рабочего дня со дня получения заявления и документов, необходимых для предоставления муниципальной услуги. </w:t>
      </w:r>
    </w:p>
    <w:p w:rsidR="00EE7F5D" w:rsidRPr="00EE7F5D" w:rsidRDefault="00EE7F5D" w:rsidP="00EE7F5D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Запрос заявителя о предоставлении муниципальной услуги, принятый при личном обращении, подлежит регистрации в день обращения в течение 15 минут.</w:t>
      </w:r>
    </w:p>
    <w:p w:rsidR="00EE7F5D" w:rsidRPr="00EE7F5D" w:rsidRDefault="00EE7F5D" w:rsidP="00EE7F5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7F5D">
        <w:rPr>
          <w:rFonts w:eastAsia="Calibri"/>
          <w:sz w:val="28"/>
          <w:szCs w:val="28"/>
          <w:lang w:val="ru-RU"/>
        </w:rPr>
        <w:t xml:space="preserve">Срок регистрации заявления о предоставлении муниципальной услуги, поступившего на ЕПГУ не позднее 1 рабочего дня с момента подачи заявления, а в случае его поступления в нерабочий или праздничный </w:t>
      </w:r>
      <w:r w:rsidRPr="00EE7F5D">
        <w:rPr>
          <w:rFonts w:eastAsia="Calibri"/>
          <w:sz w:val="28"/>
          <w:szCs w:val="28"/>
          <w:lang w:val="ru-RU"/>
        </w:rPr>
        <w:br/>
        <w:t>день, – в следующий за ним первый рабочий день.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из указанных </w:t>
      </w:r>
      <w:r w:rsidRPr="00EE7F5D">
        <w:rPr>
          <w:sz w:val="28"/>
          <w:szCs w:val="28"/>
          <w:lang w:val="ru-RU" w:bidi="ru-RU"/>
        </w:rPr>
        <w:br/>
        <w:t>в пунктах 2</w:t>
      </w:r>
      <w:r w:rsidRPr="00EE7F5D">
        <w:rPr>
          <w:color w:val="000000" w:themeColor="text1"/>
          <w:sz w:val="28"/>
          <w:szCs w:val="28"/>
          <w:lang w:val="ru-RU" w:bidi="ru-RU"/>
        </w:rPr>
        <w:t xml:space="preserve">.12.1 – 2.12.7 </w:t>
      </w:r>
      <w:r w:rsidRPr="00EE7F5D">
        <w:rPr>
          <w:sz w:val="28"/>
          <w:szCs w:val="28"/>
          <w:lang w:val="ru-RU" w:bidi="ru-RU"/>
        </w:rPr>
        <w:t xml:space="preserve">настоящего Административного регламента, Комитет не позднее следующего за днем поступления заявления и </w:t>
      </w:r>
      <w:r w:rsidRPr="00EE7F5D">
        <w:rPr>
          <w:sz w:val="28"/>
          <w:szCs w:val="28"/>
          <w:lang w:val="ru-RU" w:bidi="ru-RU"/>
        </w:rPr>
        <w:lastRenderedPageBreak/>
        <w:t xml:space="preserve">документов, необходимых для предоставления муниципальной услуги, рабочего дня, направляет заявителю либо его представителю решение </w:t>
      </w:r>
      <w:r w:rsidRPr="00EE7F5D">
        <w:rPr>
          <w:sz w:val="28"/>
          <w:szCs w:val="28"/>
          <w:lang w:val="ru-RU" w:bidi="ru-RU"/>
        </w:rPr>
        <w:br/>
        <w:t xml:space="preserve">об отказе в приеме документов, необходимых для предоставления муниципальной услуги по форме, приведенной в приложении 5 </w:t>
      </w:r>
      <w:r w:rsidRPr="00EE7F5D">
        <w:rPr>
          <w:sz w:val="28"/>
          <w:szCs w:val="28"/>
          <w:lang w:val="ru-RU" w:bidi="ru-RU"/>
        </w:rPr>
        <w:br/>
        <w:t>к настоящему Административному регламенту.</w:t>
      </w:r>
    </w:p>
    <w:p w:rsidR="00EE7F5D" w:rsidRPr="00EE7F5D" w:rsidRDefault="00EE7F5D" w:rsidP="00EE7F5D">
      <w:pPr>
        <w:rPr>
          <w:b/>
          <w:bCs/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bCs/>
          <w:sz w:val="28"/>
          <w:szCs w:val="28"/>
          <w:lang w:val="ru-RU" w:bidi="ru-RU"/>
        </w:rPr>
      </w:pPr>
      <w:r w:rsidRPr="00EE7F5D">
        <w:rPr>
          <w:bCs/>
          <w:sz w:val="28"/>
          <w:szCs w:val="28"/>
          <w:lang w:val="ru-RU" w:bidi="ru-RU"/>
        </w:rPr>
        <w:t xml:space="preserve">Требования к помещениям, в которых предоставляется </w:t>
      </w:r>
    </w:p>
    <w:p w:rsidR="00EE7F5D" w:rsidRPr="00F51702" w:rsidRDefault="00EE7F5D" w:rsidP="00EE7F5D">
      <w:pPr>
        <w:jc w:val="center"/>
        <w:rPr>
          <w:bCs/>
          <w:sz w:val="28"/>
          <w:szCs w:val="28"/>
          <w:lang w:bidi="ru-RU"/>
        </w:rPr>
      </w:pPr>
      <w:r w:rsidRPr="00F51702">
        <w:rPr>
          <w:bCs/>
          <w:sz w:val="28"/>
          <w:szCs w:val="28"/>
          <w:lang w:bidi="ru-RU"/>
        </w:rPr>
        <w:t>муниципальная услуга</w:t>
      </w:r>
    </w:p>
    <w:p w:rsidR="00EE7F5D" w:rsidRPr="006D00BC" w:rsidRDefault="00EE7F5D" w:rsidP="00EE7F5D">
      <w:pPr>
        <w:ind w:firstLine="709"/>
        <w:jc w:val="center"/>
        <w:rPr>
          <w:b/>
          <w:bCs/>
          <w:sz w:val="28"/>
          <w:szCs w:val="28"/>
          <w:lang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Для парковки специальных автотранспортных средств инвалидов </w:t>
      </w:r>
      <w:r w:rsidRPr="00EE7F5D">
        <w:rPr>
          <w:sz w:val="28"/>
          <w:szCs w:val="28"/>
          <w:lang w:val="ru-RU" w:bidi="ru-RU"/>
        </w:rPr>
        <w:br/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D00BC">
        <w:rPr>
          <w:sz w:val="28"/>
          <w:szCs w:val="28"/>
          <w:lang w:bidi="en-US"/>
        </w:rPr>
        <w:t>I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ru-RU"/>
        </w:rPr>
        <w:t>II</w:t>
      </w:r>
      <w:r w:rsidRPr="00EE7F5D">
        <w:rPr>
          <w:sz w:val="28"/>
          <w:szCs w:val="28"/>
          <w:lang w:val="ru-RU" w:bidi="ru-RU"/>
        </w:rPr>
        <w:t xml:space="preserve"> групп, а также инвалидами </w:t>
      </w:r>
      <w:r w:rsidRPr="006D00BC">
        <w:rPr>
          <w:sz w:val="28"/>
          <w:szCs w:val="28"/>
          <w:lang w:bidi="ru-RU"/>
        </w:rPr>
        <w:t>III</w:t>
      </w:r>
      <w:r w:rsidRPr="00EE7F5D">
        <w:rPr>
          <w:sz w:val="28"/>
          <w:szCs w:val="28"/>
          <w:lang w:val="ru-RU" w:bidi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Вход в здание, в котором предоставляется муниципальная услуга, должен быть оборудован информационной табличкой (вывеской), содержащей информацию о: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наименование органа предоставляющего муниципальную услугу;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местонахождение и юридический адрес;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режим работы;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график приема заявителей;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номера телефонов для получения консультации по вопросам предоставления муниципальной услуги (справок).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Помещения, в которых предоставляется муниципальная услуга, </w:t>
      </w:r>
      <w:r w:rsidRPr="00EE7F5D">
        <w:rPr>
          <w:sz w:val="28"/>
          <w:szCs w:val="28"/>
          <w:lang w:val="ru-RU" w:bidi="ru-RU"/>
        </w:rPr>
        <w:lastRenderedPageBreak/>
        <w:t>должны соответствовать санитарно-эпидемиологическим правилам и нормативам.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Помещения, в которых предоставляется муниципальная услуга, оснащаются: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противопожарной системой и средствами пожаротушения;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системой оповещения о возникновении чрезвычайной ситуации;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средствами оказания первой медицинской помощи;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туалетными комнатами для посетителей.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Места приема заявителей оборудуются информационными табличками (вывесками) с указанием: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номера кабинета и наименования структурного подразделения;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графика приема заявителей.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Рабочее место каждого ответственного лица за прием документов, оборудуется персональным компьютером с возможностью доступа </w:t>
      </w:r>
      <w:r w:rsidRPr="00EE7F5D">
        <w:rPr>
          <w:sz w:val="28"/>
          <w:szCs w:val="28"/>
          <w:lang w:val="ru-RU" w:bidi="ru-RU"/>
        </w:rPr>
        <w:br/>
        <w:t>к необходимым информационным базам данных, печатающим устройством (принтером) и копирующим устройством.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При предоставлении муниципальной услуги инвалидам обеспечиваются: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возможность самостоятельного передвижения по территории, </w:t>
      </w:r>
      <w:r w:rsidRPr="00EE7F5D">
        <w:rPr>
          <w:sz w:val="28"/>
          <w:szCs w:val="28"/>
          <w:lang w:val="ru-RU" w:bidi="ru-RU"/>
        </w:rPr>
        <w:br/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EE7F5D">
        <w:rPr>
          <w:sz w:val="28"/>
          <w:szCs w:val="28"/>
          <w:lang w:val="ru-RU" w:bidi="ru-RU"/>
        </w:rPr>
        <w:br/>
        <w:t>с использование кресла-коляски;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EE7F5D">
        <w:rPr>
          <w:sz w:val="28"/>
          <w:szCs w:val="28"/>
          <w:lang w:val="ru-RU" w:bidi="ru-RU"/>
        </w:rPr>
        <w:lastRenderedPageBreak/>
        <w:t>и к муниципальной услуге с учетом ограничений их жизнедеятельности;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допуск сурдопереводчика и тифлосурдоперсводчика;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 w:rsidRPr="00EE7F5D">
        <w:rPr>
          <w:sz w:val="28"/>
          <w:szCs w:val="28"/>
          <w:lang w:val="ru-RU" w:bidi="ru-RU"/>
        </w:rPr>
        <w:br/>
        <w:t>с другими лицами.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Показатели доступности и качества муниципальной услуги</w:t>
      </w:r>
    </w:p>
    <w:p w:rsidR="00EE7F5D" w:rsidRPr="00EE7F5D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EE7F5D" w:rsidRDefault="00EE7F5D" w:rsidP="00EE7F5D">
      <w:pPr>
        <w:widowControl w:val="0"/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Основными показателями доступности предоставления муниципальной услуги являются: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наличие полной и понятной информации о порядке,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Основными показателями качества предоставления муниципальной услуги являются: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своевременность предоставления муниципальной услуги </w:t>
      </w:r>
      <w:r w:rsidRPr="00EE7F5D">
        <w:rPr>
          <w:sz w:val="28"/>
          <w:szCs w:val="28"/>
          <w:lang w:val="ru-RU" w:bidi="ru-RU"/>
        </w:rPr>
        <w:br/>
        <w:t>в соответствии со стандартом ее предоставления, установленным настоящим Административным регламентом;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минимально возможное количество взаимодействий гражданина </w:t>
      </w:r>
      <w:r w:rsidRPr="00EE7F5D">
        <w:rPr>
          <w:sz w:val="28"/>
          <w:szCs w:val="28"/>
          <w:lang w:val="ru-RU" w:bidi="ru-RU"/>
        </w:rPr>
        <w:br/>
        <w:t>с должностными лицами, участвующими в предоставлении муниципальной услуги;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отсутствие нарушений установленных сроков в процессе предоставления муниципальной услуги;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отсутствие заявлений об оспаривании решений, действий (бездействия) Уполномоченного органа, Комитета и его должностных </w:t>
      </w:r>
      <w:r w:rsidRPr="00EE7F5D">
        <w:rPr>
          <w:sz w:val="28"/>
          <w:szCs w:val="28"/>
          <w:lang w:val="ru-RU" w:bidi="ru-RU"/>
        </w:rPr>
        <w:br/>
        <w:t xml:space="preserve">лиц, муниципальных служащих, принимаемых (совершенных) </w:t>
      </w:r>
      <w:r w:rsidRPr="00EE7F5D">
        <w:rPr>
          <w:sz w:val="28"/>
          <w:szCs w:val="28"/>
          <w:lang w:val="ru-RU" w:bidi="ru-RU"/>
        </w:rPr>
        <w:br/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jc w:val="center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EE7F5D" w:rsidRPr="00F51702" w:rsidRDefault="00EE7F5D" w:rsidP="00EE7F5D">
      <w:pPr>
        <w:jc w:val="center"/>
        <w:rPr>
          <w:sz w:val="28"/>
          <w:szCs w:val="28"/>
          <w:lang w:bidi="ru-RU"/>
        </w:rPr>
      </w:pPr>
      <w:r w:rsidRPr="00F51702">
        <w:rPr>
          <w:sz w:val="28"/>
          <w:szCs w:val="28"/>
          <w:lang w:bidi="ru-RU"/>
        </w:rPr>
        <w:t>в электронной форме</w:t>
      </w:r>
    </w:p>
    <w:p w:rsidR="00EE7F5D" w:rsidRPr="006D00BC" w:rsidRDefault="00EE7F5D" w:rsidP="00EE7F5D">
      <w:pPr>
        <w:ind w:firstLine="709"/>
        <w:jc w:val="center"/>
        <w:rPr>
          <w:sz w:val="28"/>
          <w:szCs w:val="28"/>
          <w:lang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 Муниципальная услуга по экстерриториальному принципу </w:t>
      </w:r>
      <w:r w:rsidRPr="00EE7F5D">
        <w:rPr>
          <w:sz w:val="28"/>
          <w:szCs w:val="28"/>
          <w:lang w:val="ru-RU" w:bidi="ru-RU"/>
        </w:rPr>
        <w:br/>
        <w:t xml:space="preserve">не предоставляется. 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Заявителям обеспечивается возможность представления заявления в форме электронного документа посредством ЕПГУ.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</w:t>
      </w:r>
      <w:r w:rsidRPr="00EE7F5D">
        <w:rPr>
          <w:sz w:val="28"/>
          <w:szCs w:val="28"/>
          <w:lang w:val="ru-RU" w:bidi="ru-RU"/>
        </w:rPr>
        <w:br/>
        <w:t>в электронном виде.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 в Комитет.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Результаты предоставления муниципальной услуги, из указанных </w:t>
      </w:r>
      <w:r w:rsidRPr="00EE7F5D">
        <w:rPr>
          <w:sz w:val="28"/>
          <w:szCs w:val="28"/>
          <w:lang w:val="ru-RU" w:bidi="ru-RU"/>
        </w:rPr>
        <w:br/>
        <w:t xml:space="preserve">в пунктах 2.5.1 – 2.5.2 настоящего Административного регламента, направляются Заявителю, представителю в личный кабинет на ЕПГУ </w:t>
      </w:r>
      <w:r w:rsidRPr="00EE7F5D">
        <w:rPr>
          <w:sz w:val="28"/>
          <w:szCs w:val="28"/>
          <w:lang w:val="ru-RU" w:bidi="ru-RU"/>
        </w:rPr>
        <w:br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Электронные документы представляются в следующих форматах:</w:t>
      </w:r>
    </w:p>
    <w:p w:rsidR="00EE7F5D" w:rsidRPr="006D00BC" w:rsidRDefault="00EE7F5D" w:rsidP="00EE7F5D">
      <w:pPr>
        <w:widowControl w:val="0"/>
        <w:numPr>
          <w:ilvl w:val="0"/>
          <w:numId w:val="37"/>
        </w:numPr>
        <w:tabs>
          <w:tab w:val="left" w:pos="568"/>
          <w:tab w:val="left" w:pos="1057"/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6D00BC">
        <w:rPr>
          <w:sz w:val="28"/>
          <w:szCs w:val="28"/>
          <w:lang w:bidi="en-US"/>
        </w:rPr>
        <w:t>xml</w:t>
      </w:r>
      <w:r>
        <w:rPr>
          <w:sz w:val="28"/>
          <w:szCs w:val="28"/>
          <w:lang w:bidi="en-US"/>
        </w:rPr>
        <w:t xml:space="preserve"> –</w:t>
      </w:r>
      <w:r w:rsidRPr="006D00BC">
        <w:rPr>
          <w:sz w:val="28"/>
          <w:szCs w:val="28"/>
          <w:lang w:bidi="ru-RU"/>
        </w:rPr>
        <w:t xml:space="preserve"> для формализованных документов;</w:t>
      </w:r>
    </w:p>
    <w:p w:rsidR="00EE7F5D" w:rsidRPr="00EE7F5D" w:rsidRDefault="00EE7F5D" w:rsidP="00EE7F5D">
      <w:pPr>
        <w:widowControl w:val="0"/>
        <w:numPr>
          <w:ilvl w:val="0"/>
          <w:numId w:val="37"/>
        </w:numPr>
        <w:tabs>
          <w:tab w:val="left" w:pos="568"/>
          <w:tab w:val="left" w:pos="1057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6D00BC">
        <w:rPr>
          <w:sz w:val="28"/>
          <w:szCs w:val="28"/>
          <w:lang w:bidi="en-US"/>
        </w:rPr>
        <w:t>doc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docx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odt</w:t>
      </w:r>
      <w:r w:rsidRPr="00EE7F5D">
        <w:rPr>
          <w:sz w:val="28"/>
          <w:szCs w:val="28"/>
          <w:lang w:val="ru-RU" w:bidi="en-US"/>
        </w:rPr>
        <w:t xml:space="preserve"> </w:t>
      </w:r>
      <w:r w:rsidRPr="00EE7F5D">
        <w:rPr>
          <w:sz w:val="28"/>
          <w:szCs w:val="28"/>
          <w:lang w:val="ru-RU" w:bidi="ru-RU"/>
        </w:rPr>
        <w:t xml:space="preserve">– для документов с текстовым содержанием, </w:t>
      </w:r>
      <w:r w:rsidRPr="00EE7F5D">
        <w:rPr>
          <w:sz w:val="28"/>
          <w:szCs w:val="28"/>
          <w:lang w:val="ru-RU" w:bidi="ru-RU"/>
        </w:rPr>
        <w:br/>
        <w:t xml:space="preserve">не включающим формулы (за исключением документов, указанных </w:t>
      </w:r>
      <w:r w:rsidRPr="00EE7F5D">
        <w:rPr>
          <w:sz w:val="28"/>
          <w:szCs w:val="28"/>
          <w:lang w:val="ru-RU" w:bidi="ru-RU"/>
        </w:rPr>
        <w:br/>
        <w:t>в подпункте «в» настоящего пункта);</w:t>
      </w:r>
    </w:p>
    <w:p w:rsidR="00EE7F5D" w:rsidRPr="00EE7F5D" w:rsidRDefault="00EE7F5D" w:rsidP="00EE7F5D">
      <w:pPr>
        <w:widowControl w:val="0"/>
        <w:numPr>
          <w:ilvl w:val="0"/>
          <w:numId w:val="37"/>
        </w:numPr>
        <w:tabs>
          <w:tab w:val="left" w:pos="568"/>
          <w:tab w:val="left" w:pos="1057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6D00BC">
        <w:rPr>
          <w:sz w:val="28"/>
          <w:szCs w:val="28"/>
          <w:lang w:bidi="en-US"/>
        </w:rPr>
        <w:t>xls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xlsx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ods</w:t>
      </w:r>
      <w:r w:rsidRPr="00EE7F5D">
        <w:rPr>
          <w:sz w:val="28"/>
          <w:szCs w:val="28"/>
          <w:lang w:val="ru-RU" w:bidi="en-US"/>
        </w:rPr>
        <w:t xml:space="preserve"> </w:t>
      </w:r>
      <w:r w:rsidRPr="00EE7F5D">
        <w:rPr>
          <w:sz w:val="28"/>
          <w:szCs w:val="28"/>
          <w:lang w:val="ru-RU" w:bidi="ru-RU"/>
        </w:rPr>
        <w:t>– для документов, содержащих расчеты;</w:t>
      </w:r>
    </w:p>
    <w:p w:rsidR="00EE7F5D" w:rsidRPr="00EE7F5D" w:rsidRDefault="00EE7F5D" w:rsidP="00EE7F5D">
      <w:pPr>
        <w:widowControl w:val="0"/>
        <w:numPr>
          <w:ilvl w:val="0"/>
          <w:numId w:val="37"/>
        </w:numPr>
        <w:tabs>
          <w:tab w:val="left" w:pos="568"/>
          <w:tab w:val="left" w:pos="1040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6D00BC">
        <w:rPr>
          <w:sz w:val="28"/>
          <w:szCs w:val="28"/>
          <w:lang w:bidi="en-US"/>
        </w:rPr>
        <w:t>pdf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jpg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jpeg</w:t>
      </w:r>
      <w:r w:rsidRPr="00EE7F5D">
        <w:rPr>
          <w:sz w:val="28"/>
          <w:szCs w:val="28"/>
          <w:lang w:val="ru-RU" w:bidi="en-US"/>
        </w:rPr>
        <w:t xml:space="preserve"> </w:t>
      </w:r>
      <w:r w:rsidRPr="00EE7F5D">
        <w:rPr>
          <w:sz w:val="28"/>
          <w:szCs w:val="28"/>
          <w:lang w:val="ru-RU" w:bidi="ru-RU"/>
        </w:rPr>
        <w:t xml:space="preserve">– для документов с текстовым содержанием, </w:t>
      </w:r>
      <w:r w:rsidRPr="00EE7F5D">
        <w:rPr>
          <w:sz w:val="28"/>
          <w:szCs w:val="28"/>
          <w:lang w:val="ru-RU" w:bidi="ru-RU"/>
        </w:rPr>
        <w:br/>
        <w:t xml:space="preserve">в том числе включающих формулы и (или) графические изображения </w:t>
      </w:r>
      <w:r w:rsidRPr="00EE7F5D">
        <w:rPr>
          <w:sz w:val="28"/>
          <w:szCs w:val="28"/>
          <w:lang w:val="ru-RU" w:bidi="ru-RU"/>
        </w:rPr>
        <w:br/>
        <w:t xml:space="preserve">(за исключением документов, указанных в подпункте «в» настоящего </w:t>
      </w:r>
      <w:r w:rsidRPr="00EE7F5D">
        <w:rPr>
          <w:sz w:val="28"/>
          <w:szCs w:val="28"/>
          <w:lang w:val="ru-RU" w:bidi="ru-RU"/>
        </w:rPr>
        <w:lastRenderedPageBreak/>
        <w:t>пункта), а также документов с графическим содержанием.</w:t>
      </w:r>
    </w:p>
    <w:p w:rsidR="00EE7F5D" w:rsidRPr="00EE7F5D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r w:rsidRPr="006D00BC">
        <w:rPr>
          <w:sz w:val="28"/>
          <w:szCs w:val="28"/>
          <w:lang w:bidi="en-US"/>
        </w:rPr>
        <w:t>dpi</w:t>
      </w:r>
      <w:r w:rsidRPr="00EE7F5D">
        <w:rPr>
          <w:sz w:val="28"/>
          <w:szCs w:val="28"/>
          <w:lang w:val="ru-RU" w:bidi="en-US"/>
        </w:rPr>
        <w:t xml:space="preserve"> </w:t>
      </w:r>
      <w:r w:rsidRPr="00EE7F5D">
        <w:rPr>
          <w:sz w:val="28"/>
          <w:szCs w:val="28"/>
          <w:lang w:val="ru-RU" w:bidi="ru-RU"/>
        </w:rPr>
        <w:t xml:space="preserve">(масштаб 1:1) </w:t>
      </w:r>
      <w:r w:rsidRPr="00EE7F5D">
        <w:rPr>
          <w:sz w:val="28"/>
          <w:szCs w:val="28"/>
          <w:lang w:val="ru-RU" w:bidi="ru-RU"/>
        </w:rPr>
        <w:br/>
        <w:t>с использованием следующих режимов: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«черно-белый» (при отсутствии в документе графических изображений и (или) цветного текста);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E7F5D" w:rsidRPr="00EE7F5D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«цветной» или «режим полной цветопередачи» (при наличии </w:t>
      </w:r>
      <w:r w:rsidRPr="00EE7F5D">
        <w:rPr>
          <w:sz w:val="28"/>
          <w:szCs w:val="28"/>
          <w:lang w:val="ru-RU" w:bidi="ru-RU"/>
        </w:rPr>
        <w:br/>
        <w:t>в документе цветных графических изображений либо цветного текста);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Электронные документы должны обеспечивать: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возможность идентифицировать документ и количество листов </w:t>
      </w:r>
      <w:r w:rsidRPr="00EE7F5D">
        <w:rPr>
          <w:sz w:val="28"/>
          <w:szCs w:val="28"/>
          <w:lang w:val="ru-RU" w:bidi="ru-RU"/>
        </w:rPr>
        <w:br/>
        <w:t>в документе;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Pr="00EE7F5D">
        <w:rPr>
          <w:sz w:val="28"/>
          <w:szCs w:val="28"/>
          <w:lang w:val="ru-RU" w:bidi="ru-RU"/>
        </w:rPr>
        <w:br/>
        <w:t>по оглавлению и (или) к содержащимся в тексте рисункам и таблицам.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Документы, подлежащие представлению в форматах </w:t>
      </w:r>
      <w:r w:rsidRPr="006D00BC">
        <w:rPr>
          <w:sz w:val="28"/>
          <w:szCs w:val="28"/>
          <w:lang w:bidi="en-US"/>
        </w:rPr>
        <w:t>xls</w:t>
      </w:r>
      <w:r w:rsidRPr="00EE7F5D">
        <w:rPr>
          <w:sz w:val="28"/>
          <w:szCs w:val="28"/>
          <w:lang w:val="ru-RU" w:bidi="en-US"/>
        </w:rPr>
        <w:t xml:space="preserve">, </w:t>
      </w:r>
      <w:r w:rsidRPr="006D00BC">
        <w:rPr>
          <w:sz w:val="28"/>
          <w:szCs w:val="28"/>
          <w:lang w:bidi="en-US"/>
        </w:rPr>
        <w:t>xlsx</w:t>
      </w:r>
      <w:r w:rsidRPr="00EE7F5D">
        <w:rPr>
          <w:sz w:val="28"/>
          <w:szCs w:val="28"/>
          <w:lang w:val="ru-RU" w:bidi="en-US"/>
        </w:rPr>
        <w:t xml:space="preserve"> </w:t>
      </w:r>
      <w:r w:rsidRPr="00EE7F5D">
        <w:rPr>
          <w:sz w:val="28"/>
          <w:szCs w:val="28"/>
          <w:lang w:val="ru-RU" w:bidi="ru-RU"/>
        </w:rPr>
        <w:t xml:space="preserve">или </w:t>
      </w:r>
      <w:r w:rsidRPr="006D00BC">
        <w:rPr>
          <w:sz w:val="28"/>
          <w:szCs w:val="28"/>
          <w:lang w:bidi="en-US"/>
        </w:rPr>
        <w:t>ods</w:t>
      </w:r>
      <w:r w:rsidRPr="00EE7F5D">
        <w:rPr>
          <w:sz w:val="28"/>
          <w:szCs w:val="28"/>
          <w:lang w:val="ru-RU" w:bidi="en-US"/>
        </w:rPr>
        <w:t xml:space="preserve">, </w:t>
      </w:r>
      <w:r w:rsidRPr="00EE7F5D">
        <w:rPr>
          <w:sz w:val="28"/>
          <w:szCs w:val="28"/>
          <w:lang w:val="ru-RU" w:bidi="ru-RU"/>
        </w:rPr>
        <w:t>формируются в виде отдельного электронного документа.</w:t>
      </w:r>
    </w:p>
    <w:p w:rsidR="00EE7F5D" w:rsidRPr="00EE7F5D" w:rsidRDefault="00EE7F5D" w:rsidP="00EE7F5D">
      <w:pPr>
        <w:widowControl w:val="0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EE7F5D">
        <w:rPr>
          <w:bCs/>
          <w:sz w:val="28"/>
          <w:szCs w:val="28"/>
          <w:lang w:val="ru-RU"/>
        </w:rPr>
        <w:t>Случаи и порядок предоставления муниципальной услуги</w:t>
      </w:r>
    </w:p>
    <w:p w:rsidR="00EE7F5D" w:rsidRPr="00EE7F5D" w:rsidRDefault="00EE7F5D" w:rsidP="00EE7F5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E7F5D">
        <w:rPr>
          <w:bCs/>
          <w:sz w:val="28"/>
          <w:szCs w:val="28"/>
          <w:lang w:val="ru-RU"/>
        </w:rPr>
        <w:t>в упреждающем (проактивном) режиме в соответствии со статьей 7.3 Федерального закона № 210-ФЗ</w:t>
      </w:r>
    </w:p>
    <w:p w:rsidR="00EE7F5D" w:rsidRPr="00EE7F5D" w:rsidRDefault="00EE7F5D" w:rsidP="00EE7F5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EE7F5D" w:rsidRPr="00EE7F5D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2.25. Предоставление муниципальной услуги в упреждающем (проактивном) режиме не предусмотрено.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EE7F5D" w:rsidRDefault="00EE7F5D" w:rsidP="00EE7F5D">
      <w:pPr>
        <w:numPr>
          <w:ilvl w:val="0"/>
          <w:numId w:val="39"/>
        </w:numPr>
        <w:ind w:left="0" w:firstLine="0"/>
        <w:jc w:val="center"/>
        <w:rPr>
          <w:sz w:val="28"/>
          <w:szCs w:val="28"/>
          <w:lang w:val="ru-RU"/>
        </w:rPr>
      </w:pPr>
      <w:r w:rsidRPr="00EE7F5D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E7F5D" w:rsidRPr="00EE7F5D" w:rsidRDefault="00EE7F5D" w:rsidP="00EE7F5D">
      <w:pPr>
        <w:jc w:val="center"/>
        <w:rPr>
          <w:sz w:val="28"/>
          <w:szCs w:val="28"/>
          <w:lang w:val="ru-RU"/>
        </w:rPr>
      </w:pPr>
    </w:p>
    <w:p w:rsidR="00EE7F5D" w:rsidRPr="00F51702" w:rsidRDefault="00EE7F5D" w:rsidP="00EE7F5D">
      <w:pPr>
        <w:jc w:val="center"/>
        <w:rPr>
          <w:sz w:val="28"/>
          <w:szCs w:val="28"/>
          <w:lang w:bidi="ru-RU"/>
        </w:rPr>
      </w:pPr>
      <w:r w:rsidRPr="00F51702">
        <w:rPr>
          <w:sz w:val="28"/>
          <w:szCs w:val="28"/>
          <w:lang w:bidi="ru-RU"/>
        </w:rPr>
        <w:t>Исчерпывающий перечень административных процедур</w:t>
      </w:r>
    </w:p>
    <w:p w:rsidR="00EE7F5D" w:rsidRPr="00F51702" w:rsidRDefault="00EE7F5D" w:rsidP="00EE7F5D">
      <w:pPr>
        <w:jc w:val="center"/>
        <w:rPr>
          <w:sz w:val="28"/>
          <w:szCs w:val="28"/>
          <w:lang w:bidi="ru-RU"/>
        </w:rPr>
      </w:pPr>
    </w:p>
    <w:p w:rsidR="00EE7F5D" w:rsidRPr="00EE7F5D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Предоставление муниципальной услуги включает в себя следующие административные процедуры: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проверка документов и регистрация заявления;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получение сведений посредством федеральной государственной информационной системы «Единая система межведомственного </w:t>
      </w:r>
      <w:r w:rsidRPr="00EE7F5D">
        <w:rPr>
          <w:sz w:val="28"/>
          <w:szCs w:val="28"/>
          <w:lang w:val="ru-RU" w:bidi="ru-RU"/>
        </w:rPr>
        <w:lastRenderedPageBreak/>
        <w:t>электронного взаимодействия» (далее – СМЭВ);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рассмотрение документов и сведений;</w:t>
      </w:r>
    </w:p>
    <w:p w:rsidR="00EE7F5D" w:rsidRPr="00EE7F5D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>принятие решения;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выдача результата.</w:t>
      </w:r>
    </w:p>
    <w:p w:rsidR="00EE7F5D" w:rsidRPr="009B7746" w:rsidRDefault="00EE7F5D" w:rsidP="00EE7F5D">
      <w:pPr>
        <w:widowControl w:val="0"/>
        <w:ind w:firstLine="709"/>
        <w:jc w:val="both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E7F5D" w:rsidRPr="009B7746" w:rsidRDefault="00EE7F5D" w:rsidP="00EE7F5D">
      <w:pPr>
        <w:widowControl w:val="0"/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 предоставлении муниципальной услуги в электронной форме заявителю обеспечиваются:</w:t>
      </w:r>
    </w:p>
    <w:p w:rsidR="00EE7F5D" w:rsidRPr="009B7746" w:rsidRDefault="00EE7F5D" w:rsidP="00EE7F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получение информации о порядке и сроках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формирование заявления;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прием и регистрация Комитетом заявления и иных документов, необходимых для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получение результата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получение сведений о ходе рассмотрения заявления;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осуществление оценки качества предоставления муниципальной услуги;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/>
        </w:rPr>
        <w:t>анкетирование заявителя (предъявление заявителю перечня вопросов</w:t>
      </w:r>
      <w:r w:rsidRPr="009B7746">
        <w:rPr>
          <w:sz w:val="28"/>
          <w:szCs w:val="28"/>
          <w:lang w:val="ru-RU" w:bidi="ru-RU"/>
        </w:rPr>
        <w:t xml:space="preserve"> </w:t>
      </w:r>
      <w:r w:rsidRPr="009B7746">
        <w:rPr>
          <w:sz w:val="28"/>
          <w:szCs w:val="28"/>
          <w:lang w:val="ru-RU"/>
        </w:rPr>
        <w:t xml:space="preserve">и исчерпывающего перечня вариантов ответов на указанные вопросы) </w:t>
      </w:r>
      <w:r w:rsidRPr="009B7746">
        <w:rPr>
          <w:sz w:val="28"/>
          <w:szCs w:val="28"/>
          <w:lang w:val="ru-RU"/>
        </w:rPr>
        <w:br/>
        <w:t>в</w:t>
      </w:r>
      <w:r w:rsidRPr="009B7746">
        <w:rPr>
          <w:sz w:val="28"/>
          <w:szCs w:val="28"/>
          <w:lang w:val="ru-RU" w:bidi="ru-RU"/>
        </w:rPr>
        <w:t xml:space="preserve"> </w:t>
      </w:r>
      <w:r w:rsidRPr="009B7746">
        <w:rPr>
          <w:sz w:val="28"/>
          <w:szCs w:val="28"/>
          <w:lang w:val="ru-RU"/>
        </w:rPr>
        <w:t>целях определения варианта муниципальной услуги, предусмотренного</w:t>
      </w:r>
      <w:r w:rsidRPr="009B7746">
        <w:rPr>
          <w:sz w:val="28"/>
          <w:szCs w:val="28"/>
          <w:lang w:val="ru-RU" w:bidi="ru-RU"/>
        </w:rPr>
        <w:t xml:space="preserve"> </w:t>
      </w:r>
      <w:r w:rsidRPr="009B7746">
        <w:rPr>
          <w:sz w:val="28"/>
          <w:szCs w:val="28"/>
          <w:lang w:val="ru-RU"/>
        </w:rPr>
        <w:t>административным регламентом предоставления муниципальной услуги,</w:t>
      </w:r>
      <w:r w:rsidRPr="009B7746">
        <w:rPr>
          <w:sz w:val="28"/>
          <w:szCs w:val="28"/>
          <w:lang w:val="ru-RU" w:bidi="ru-RU"/>
        </w:rPr>
        <w:t xml:space="preserve"> </w:t>
      </w:r>
      <w:r w:rsidRPr="009B7746">
        <w:rPr>
          <w:sz w:val="28"/>
          <w:szCs w:val="28"/>
          <w:lang w:val="ru-RU"/>
        </w:rPr>
        <w:t>соответствующего признакам заявителя;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E7F5D" w:rsidRPr="009B7746" w:rsidRDefault="00EE7F5D" w:rsidP="00EE7F5D">
      <w:pPr>
        <w:ind w:firstLine="709"/>
        <w:rPr>
          <w:sz w:val="28"/>
          <w:szCs w:val="28"/>
          <w:lang w:val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Порядок осуществления административных процедур (действий)</w:t>
      </w:r>
      <w:r w:rsidRPr="009B7746">
        <w:rPr>
          <w:sz w:val="28"/>
          <w:szCs w:val="28"/>
          <w:lang w:val="ru-RU" w:bidi="ru-RU"/>
        </w:rPr>
        <w:br/>
        <w:t xml:space="preserve"> в электронной форме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6D00BC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bidi="ru-RU"/>
        </w:rPr>
      </w:pPr>
      <w:r w:rsidRPr="006D00BC">
        <w:rPr>
          <w:sz w:val="28"/>
          <w:szCs w:val="28"/>
          <w:lang w:bidi="ru-RU"/>
        </w:rPr>
        <w:t>Формирование заявления.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Комитетом в процессе заполнения заявителем каждого </w:t>
      </w:r>
      <w:r w:rsidRPr="009B7746">
        <w:rPr>
          <w:sz w:val="28"/>
          <w:szCs w:val="28"/>
          <w:lang w:val="ru-RU"/>
        </w:rPr>
        <w:br/>
        <w:t xml:space="preserve">из полей электронной формы запроса. При выявлении единым порталом некорректно заполненного поля электронной формы запроса заявитель </w:t>
      </w:r>
      <w:r w:rsidRPr="009B7746">
        <w:rPr>
          <w:sz w:val="28"/>
          <w:szCs w:val="28"/>
          <w:lang w:val="ru-RU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 формировании заявления заявителю обеспечивается: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возможность копирования и сохранения заявления и иных документов, необходимых для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возможность печати на бумажном носителе копии электронной формы заявления;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Pr="009B7746">
        <w:rPr>
          <w:sz w:val="28"/>
          <w:szCs w:val="28"/>
          <w:lang w:val="ru-RU" w:bidi="ru-RU"/>
        </w:rPr>
        <w:br/>
        <w:t>при возникновении ошибок ввода и возврате для повторного ввода значений в электронную форму заявления;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</w:t>
      </w:r>
      <w:r w:rsidRPr="009B7746">
        <w:rPr>
          <w:sz w:val="28"/>
          <w:szCs w:val="28"/>
          <w:lang w:val="ru-RU" w:bidi="ru-RU"/>
        </w:rPr>
        <w:br/>
        <w:t>в Комитет посредством ЕПГУ.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Комитет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E7F5D" w:rsidRPr="009B7746" w:rsidRDefault="00EE7F5D" w:rsidP="00EE7F5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регистрацию заявления и направление заявителю уведомления </w:t>
      </w:r>
      <w:r w:rsidRPr="009B7746">
        <w:rPr>
          <w:sz w:val="28"/>
          <w:szCs w:val="28"/>
          <w:lang w:val="ru-RU" w:bidi="ru-RU"/>
        </w:rPr>
        <w:br/>
        <w:t>о регистрации заявления либо об отказе в приеме документов, необходимых для предоставления муниципальной услуги.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Электронное заявление становится доступным для должностного лица Комитета, ответственного за прием и регистрацию заявления </w:t>
      </w:r>
      <w:r w:rsidRPr="009B7746">
        <w:rPr>
          <w:sz w:val="28"/>
          <w:szCs w:val="28"/>
          <w:lang w:val="ru-RU" w:bidi="ru-RU"/>
        </w:rPr>
        <w:br/>
        <w:t>(далее – ответственное должностное лицо), в государственной информационной системе, используемой Комитетом для предоставления муниципальной услуги (далее – ГИС).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Ответственное должностное лицо: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проверяет наличие электронных заявлений, поступивших с ЕПГУ (РПГУ), с периодом не реже 2 раз в день;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рассматривает поступившие заявления и приложенные образы документов (документы);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производит действия в соответствии с пунктом 3.4 настоящего </w:t>
      </w:r>
      <w:r w:rsidRPr="009B7746">
        <w:rPr>
          <w:sz w:val="28"/>
          <w:szCs w:val="28"/>
          <w:lang w:val="ru-RU" w:bidi="ru-RU"/>
        </w:rPr>
        <w:lastRenderedPageBreak/>
        <w:t>Административного регламента;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осуществляет в течение 1 рабочего дня со дня регистрации электронного документа административную процедуру формирования межведомственных запросов.</w:t>
      </w: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Заявителю в качестве результата предоставления муниципальной услуги обеспечивается по его выбору возможность: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комитета.</w:t>
      </w:r>
    </w:p>
    <w:p w:rsidR="00EE7F5D" w:rsidRPr="009B7746" w:rsidRDefault="00EE7F5D" w:rsidP="00EE7F5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 xml:space="preserve">При получении результата предоставления муниципальной услуги </w:t>
      </w:r>
      <w:r w:rsidRPr="009B7746">
        <w:rPr>
          <w:sz w:val="28"/>
          <w:szCs w:val="28"/>
          <w:lang w:val="ru-RU"/>
        </w:rPr>
        <w:br/>
        <w:t>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>Информация об электронных документах – результатах предоставления услуг, размещается оператором ЕПГУ в личном кабинете или в электронной форме запроса.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муниципальной услуги.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Получение информации о ходе рассмотрения заявления и </w:t>
      </w:r>
      <w:r w:rsidRPr="009B7746">
        <w:rPr>
          <w:sz w:val="28"/>
          <w:szCs w:val="28"/>
          <w:lang w:val="ru-RU" w:bidi="ru-RU"/>
        </w:rPr>
        <w:br/>
        <w:t xml:space="preserve"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</w:t>
      </w:r>
      <w:r w:rsidRPr="009B7746">
        <w:rPr>
          <w:sz w:val="28"/>
          <w:szCs w:val="28"/>
          <w:lang w:val="ru-RU" w:bidi="ru-RU"/>
        </w:rPr>
        <w:br/>
        <w:t xml:space="preserve">о дальнейших действиях в личном кабинете по собственной инициативе, </w:t>
      </w:r>
      <w:r w:rsidRPr="009B7746">
        <w:rPr>
          <w:sz w:val="28"/>
          <w:szCs w:val="28"/>
          <w:lang w:val="ru-RU" w:bidi="ru-RU"/>
        </w:rPr>
        <w:br/>
        <w:t>в любое время.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 предоставлении муниципальной услуги в электронной форме заявителю направляется: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 xml:space="preserve">уведомление о результатах рассмотрения документов, необходимых для предоставления муниципальной услуги, содержащее сведения </w:t>
      </w:r>
      <w:r w:rsidRPr="009B7746">
        <w:rPr>
          <w:sz w:val="28"/>
          <w:szCs w:val="28"/>
          <w:lang w:val="ru-RU" w:bidi="ru-RU"/>
        </w:rPr>
        <w:br/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Оценка качества предоставления муниципальной услуги.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9B7746">
        <w:rPr>
          <w:sz w:val="28"/>
          <w:szCs w:val="28"/>
          <w:lang w:val="ru-RU" w:bidi="ru-RU"/>
        </w:rPr>
        <w:br/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Pr="009B7746">
        <w:rPr>
          <w:sz w:val="28"/>
          <w:szCs w:val="28"/>
          <w:lang w:val="ru-RU" w:bidi="ru-RU"/>
        </w:rPr>
        <w:br/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9B7746">
        <w:rPr>
          <w:sz w:val="28"/>
          <w:szCs w:val="28"/>
          <w:lang w:val="ru-RU" w:bidi="ru-RU"/>
        </w:rPr>
        <w:br/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Заявителю обеспечивается возможность направления жалобы </w:t>
      </w:r>
      <w:r w:rsidRPr="009B7746">
        <w:rPr>
          <w:sz w:val="28"/>
          <w:szCs w:val="28"/>
          <w:lang w:val="ru-RU" w:bidi="ru-RU"/>
        </w:rPr>
        <w:br/>
        <w:t xml:space="preserve">на решения, действия или бездействие Уполномоченного органа, Комитета, должностного лица Уполномоченного органа, Комитета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</w:t>
      </w:r>
      <w:r w:rsidRPr="009B7746">
        <w:rPr>
          <w:sz w:val="28"/>
          <w:szCs w:val="28"/>
          <w:lang w:val="ru-RU" w:bidi="ru-RU"/>
        </w:rPr>
        <w:br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муниципальных услуг».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Порядок исправления допущенных опечаток и ошибок в выданных </w:t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 результате предоставления муниципальной услуги документах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В случае выявления опечаток и ошибок заявитель вправе обратиться в Комитет с заявлением с приложением документов, </w:t>
      </w:r>
      <w:r w:rsidRPr="009B7746">
        <w:rPr>
          <w:sz w:val="28"/>
          <w:szCs w:val="28"/>
          <w:lang w:val="ru-RU" w:bidi="ru-RU"/>
        </w:rPr>
        <w:br/>
        <w:t>из указанных в пункте 2.8 настоящего Административного регламента.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 xml:space="preserve">Основания отказа в приеме заявления об исправлении опечаток и ошибок указаны в </w:t>
      </w:r>
      <w:r w:rsidRPr="009B7746">
        <w:rPr>
          <w:color w:val="000000" w:themeColor="text1"/>
          <w:sz w:val="28"/>
          <w:szCs w:val="28"/>
          <w:lang w:val="ru-RU" w:bidi="ru-RU"/>
        </w:rPr>
        <w:t xml:space="preserve">пунктах 2.12.1 – 2.12.7 </w:t>
      </w:r>
      <w:r w:rsidRPr="009B7746">
        <w:rPr>
          <w:sz w:val="28"/>
          <w:szCs w:val="28"/>
          <w:lang w:val="ru-RU" w:bidi="ru-RU"/>
        </w:rPr>
        <w:t>настоящего Административного регламента.</w:t>
      </w:r>
    </w:p>
    <w:p w:rsidR="00EE7F5D" w:rsidRPr="009B7746" w:rsidRDefault="00EE7F5D" w:rsidP="00EE7F5D">
      <w:pPr>
        <w:numPr>
          <w:ilvl w:val="1"/>
          <w:numId w:val="39"/>
        </w:numPr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Исправление допущенных опечаток и ошибок в выданных </w:t>
      </w:r>
      <w:r w:rsidRPr="009B7746">
        <w:rPr>
          <w:sz w:val="28"/>
          <w:szCs w:val="28"/>
          <w:lang w:val="ru-RU" w:bidi="ru-RU"/>
        </w:rPr>
        <w:br/>
        <w:t>в результате предоставления муниципальной услуги документах осуществляется в следующем порядке:</w:t>
      </w:r>
    </w:p>
    <w:p w:rsidR="00EE7F5D" w:rsidRPr="009B7746" w:rsidRDefault="00EE7F5D" w:rsidP="00EE7F5D">
      <w:pPr>
        <w:widowControl w:val="0"/>
        <w:numPr>
          <w:ilvl w:val="2"/>
          <w:numId w:val="39"/>
        </w:numPr>
        <w:tabs>
          <w:tab w:val="left" w:pos="568"/>
          <w:tab w:val="left" w:pos="1418"/>
          <w:tab w:val="left" w:pos="1701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Комитет с заявлением о необходимости исправления опечаток и ошибок, в котором содержится указание на их описание;</w:t>
      </w:r>
    </w:p>
    <w:p w:rsidR="00EE7F5D" w:rsidRPr="009B7746" w:rsidRDefault="00EE7F5D" w:rsidP="00EE7F5D">
      <w:pPr>
        <w:widowControl w:val="0"/>
        <w:numPr>
          <w:ilvl w:val="2"/>
          <w:numId w:val="39"/>
        </w:numPr>
        <w:tabs>
          <w:tab w:val="left" w:pos="568"/>
          <w:tab w:val="left" w:pos="1418"/>
          <w:tab w:val="left" w:pos="1701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Комитет при получении заявления, указанного в пункте 3.12.1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E7F5D" w:rsidRPr="009B7746" w:rsidRDefault="00EE7F5D" w:rsidP="00EE7F5D">
      <w:pPr>
        <w:widowControl w:val="0"/>
        <w:numPr>
          <w:ilvl w:val="2"/>
          <w:numId w:val="39"/>
        </w:numPr>
        <w:tabs>
          <w:tab w:val="left" w:pos="568"/>
          <w:tab w:val="left" w:pos="1418"/>
          <w:tab w:val="left" w:pos="1701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Комитет обеспечивает устранение опечаток и ошибок </w:t>
      </w:r>
      <w:r w:rsidRPr="009B7746">
        <w:rPr>
          <w:sz w:val="28"/>
          <w:szCs w:val="28"/>
          <w:lang w:val="ru-RU" w:bidi="ru-RU"/>
        </w:rPr>
        <w:br/>
        <w:t>в документах, являющихся результатом предоставления муниципальной услуги;</w:t>
      </w:r>
    </w:p>
    <w:p w:rsidR="00EE7F5D" w:rsidRPr="009B7746" w:rsidRDefault="00EE7F5D" w:rsidP="00EE7F5D">
      <w:pPr>
        <w:widowControl w:val="0"/>
        <w:numPr>
          <w:ilvl w:val="2"/>
          <w:numId w:val="39"/>
        </w:numPr>
        <w:tabs>
          <w:tab w:val="left" w:pos="568"/>
          <w:tab w:val="left" w:pos="1418"/>
          <w:tab w:val="left" w:pos="1701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Срок устранения опечаток и ошибок 3 (три) рабочих дня с даты регистрации заявления, указанного в пункте 3.12.1 настоящего Административного регламента.</w:t>
      </w:r>
    </w:p>
    <w:p w:rsidR="00EE7F5D" w:rsidRPr="009B7746" w:rsidRDefault="00EE7F5D" w:rsidP="00EE7F5D">
      <w:pPr>
        <w:widowControl w:val="0"/>
        <w:tabs>
          <w:tab w:val="left" w:pos="568"/>
          <w:tab w:val="left" w:pos="1418"/>
          <w:tab w:val="left" w:pos="1701"/>
        </w:tabs>
        <w:ind w:left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tabs>
          <w:tab w:val="left" w:pos="568"/>
          <w:tab w:val="left" w:pos="1418"/>
          <w:tab w:val="left" w:pos="1701"/>
        </w:tabs>
        <w:jc w:val="center"/>
        <w:rPr>
          <w:bCs/>
          <w:sz w:val="28"/>
          <w:szCs w:val="28"/>
          <w:lang w:val="ru-RU"/>
        </w:rPr>
      </w:pPr>
      <w:r w:rsidRPr="009B7746">
        <w:rPr>
          <w:bCs/>
          <w:sz w:val="28"/>
          <w:szCs w:val="28"/>
          <w:lang w:val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E7F5D" w:rsidRPr="009B7746" w:rsidRDefault="00EE7F5D" w:rsidP="00EE7F5D">
      <w:pPr>
        <w:widowControl w:val="0"/>
        <w:tabs>
          <w:tab w:val="left" w:pos="568"/>
          <w:tab w:val="left" w:pos="1418"/>
          <w:tab w:val="left" w:pos="1701"/>
        </w:tabs>
        <w:ind w:firstLine="709"/>
        <w:jc w:val="center"/>
        <w:rPr>
          <w:b/>
          <w:bCs/>
          <w:sz w:val="28"/>
          <w:szCs w:val="28"/>
          <w:lang w:val="ru-RU"/>
        </w:rPr>
      </w:pPr>
    </w:p>
    <w:p w:rsidR="00EE7F5D" w:rsidRPr="009B7746" w:rsidRDefault="00EE7F5D" w:rsidP="00EE7F5D">
      <w:pPr>
        <w:numPr>
          <w:ilvl w:val="2"/>
          <w:numId w:val="39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 xml:space="preserve">Порядок предоставления муниципальной услуги не зависит </w:t>
      </w:r>
      <w:r w:rsidRPr="009B7746">
        <w:rPr>
          <w:sz w:val="28"/>
          <w:szCs w:val="28"/>
          <w:lang w:val="ru-RU"/>
        </w:rPr>
        <w:br/>
        <w:t xml:space="preserve">от категории объединенных общими признаками заявителей, указанных </w:t>
      </w:r>
      <w:r w:rsidRPr="009B7746">
        <w:rPr>
          <w:sz w:val="28"/>
          <w:szCs w:val="28"/>
          <w:lang w:val="ru-RU"/>
        </w:rPr>
        <w:br/>
        <w:t xml:space="preserve">в </w:t>
      </w:r>
      <w:hyperlink r:id="rId10" w:history="1">
        <w:r w:rsidRPr="009B7746">
          <w:rPr>
            <w:color w:val="000000" w:themeColor="text1"/>
            <w:sz w:val="28"/>
            <w:szCs w:val="28"/>
            <w:lang w:val="ru-RU"/>
          </w:rPr>
          <w:t>пункте 1.2</w:t>
        </w:r>
      </w:hyperlink>
      <w:r w:rsidRPr="009B7746">
        <w:rPr>
          <w:sz w:val="28"/>
          <w:szCs w:val="28"/>
          <w:lang w:val="ru-RU"/>
        </w:rPr>
        <w:t xml:space="preserve">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 w:rsidRPr="009B7746">
        <w:rPr>
          <w:sz w:val="28"/>
          <w:szCs w:val="28"/>
          <w:lang w:val="ru-RU"/>
        </w:rPr>
        <w:br/>
        <w:t>не устанавливаются.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E7F5D" w:rsidRPr="009B7746" w:rsidRDefault="00EE7F5D" w:rsidP="00EE7F5D">
      <w:pPr>
        <w:numPr>
          <w:ilvl w:val="0"/>
          <w:numId w:val="39"/>
        </w:numPr>
        <w:ind w:left="0" w:firstLine="0"/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Формы контроля за исполнением административного регламента</w:t>
      </w:r>
    </w:p>
    <w:p w:rsidR="00EE7F5D" w:rsidRPr="009B7746" w:rsidRDefault="00EE7F5D" w:rsidP="00EE7F5D">
      <w:pPr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</w:t>
      </w:r>
      <w:r w:rsidRPr="009B7746">
        <w:rPr>
          <w:sz w:val="28"/>
          <w:szCs w:val="28"/>
          <w:lang w:val="ru-RU" w:bidi="ru-RU"/>
        </w:rPr>
        <w:br/>
        <w:t>принятием ими решений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Текущий контроль за соблюдением и исполнением настоящего </w:t>
      </w:r>
      <w:r w:rsidRPr="009B7746">
        <w:rPr>
          <w:sz w:val="28"/>
          <w:szCs w:val="28"/>
          <w:lang w:val="ru-RU" w:bidi="ru-RU"/>
        </w:rPr>
        <w:lastRenderedPageBreak/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Комитета, уполномоченными на осуществление контроля за предоставлением муниципальной услуги. </w:t>
      </w:r>
    </w:p>
    <w:p w:rsidR="00EE7F5D" w:rsidRPr="009B7746" w:rsidRDefault="00EE7F5D" w:rsidP="00EE7F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Комитета.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Текущий контроль осуществляется путем проведения проверок: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решений о предоставлении (об отказе в предоставлении)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выявления и устранения нарушений прав граждан;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9B7746">
        <w:rPr>
          <w:sz w:val="28"/>
          <w:szCs w:val="28"/>
          <w:lang w:val="ru-RU" w:bidi="ru-RU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426"/>
          <w:tab w:val="left" w:pos="568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Плановые проверки осуществляются на основании годовых планов работы Комитета.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 плановой проверке полноты и качества предоставления муниципальной услуги контролю подлежат: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соблюдение сроков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соблюдение положений настоящего Административного регламента;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правильность и обоснованность принятого решения об отказе </w:t>
      </w:r>
      <w:r w:rsidRPr="009B7746">
        <w:rPr>
          <w:sz w:val="28"/>
          <w:szCs w:val="28"/>
          <w:lang w:val="ru-RU" w:bidi="ru-RU"/>
        </w:rPr>
        <w:br/>
        <w:t>в предоставлении муниципальной услуги.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Основанием для проведения внеплановых проверок являются: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B7746">
        <w:rPr>
          <w:iCs/>
          <w:sz w:val="28"/>
          <w:szCs w:val="28"/>
          <w:lang w:val="ru-RU" w:bidi="ru-RU"/>
        </w:rPr>
        <w:t xml:space="preserve">Ханты-Мансийского автономного </w:t>
      </w:r>
      <w:r w:rsidRPr="009B7746">
        <w:rPr>
          <w:iCs/>
          <w:sz w:val="28"/>
          <w:szCs w:val="28"/>
          <w:lang w:val="ru-RU" w:bidi="ru-RU"/>
        </w:rPr>
        <w:br/>
        <w:t>округа – Югры</w:t>
      </w:r>
      <w:r w:rsidRPr="009B7746">
        <w:rPr>
          <w:sz w:val="28"/>
          <w:szCs w:val="28"/>
          <w:lang w:val="ru-RU" w:bidi="ru-RU"/>
        </w:rPr>
        <w:t xml:space="preserve"> и нормативных правовых актов органов местного самоуправления Ханты-Мансийского района</w:t>
      </w:r>
      <w:r w:rsidRPr="009B7746">
        <w:rPr>
          <w:i/>
          <w:iCs/>
          <w:sz w:val="28"/>
          <w:szCs w:val="28"/>
          <w:lang w:val="ru-RU" w:bidi="ru-RU"/>
        </w:rPr>
        <w:t>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9B7746">
        <w:rPr>
          <w:iCs/>
          <w:sz w:val="28"/>
          <w:szCs w:val="28"/>
          <w:lang w:val="ru-RU" w:bidi="ru-RU"/>
        </w:rPr>
        <w:t xml:space="preserve">Ханты-Мансийского автономного </w:t>
      </w:r>
      <w:r w:rsidRPr="009B7746">
        <w:rPr>
          <w:iCs/>
          <w:sz w:val="28"/>
          <w:szCs w:val="28"/>
          <w:lang w:val="ru-RU" w:bidi="ru-RU"/>
        </w:rPr>
        <w:br/>
        <w:t>округа – Югры</w:t>
      </w:r>
      <w:r w:rsidRPr="009B7746">
        <w:rPr>
          <w:sz w:val="28"/>
          <w:szCs w:val="28"/>
          <w:lang w:val="ru-RU" w:bidi="ru-RU"/>
        </w:rPr>
        <w:t xml:space="preserve"> и нормативных правовых актов органов местного самоуправления осуществляется привлечение виновных лиц </w:t>
      </w:r>
      <w:r w:rsidRPr="009B7746">
        <w:rPr>
          <w:sz w:val="28"/>
          <w:szCs w:val="28"/>
          <w:lang w:val="ru-RU" w:bidi="ru-RU"/>
        </w:rPr>
        <w:br/>
        <w:t>к ответственности в соответствии с законодательством Российской Федерации.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 w:rsidRPr="009B7746">
        <w:rPr>
          <w:sz w:val="28"/>
          <w:szCs w:val="28"/>
          <w:lang w:val="ru-RU" w:bidi="ru-RU"/>
        </w:rPr>
        <w:br/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</w:p>
    <w:p w:rsidR="00EE7F5D" w:rsidRPr="00624CEC" w:rsidRDefault="00EE7F5D" w:rsidP="00EE7F5D">
      <w:pPr>
        <w:jc w:val="center"/>
        <w:rPr>
          <w:sz w:val="28"/>
          <w:szCs w:val="28"/>
          <w:lang w:bidi="ru-RU"/>
        </w:rPr>
      </w:pPr>
      <w:r w:rsidRPr="00624CEC">
        <w:rPr>
          <w:sz w:val="28"/>
          <w:szCs w:val="28"/>
          <w:lang w:bidi="ru-RU"/>
        </w:rPr>
        <w:t>и организаций</w:t>
      </w:r>
    </w:p>
    <w:p w:rsidR="00EE7F5D" w:rsidRPr="006D00BC" w:rsidRDefault="00EE7F5D" w:rsidP="00EE7F5D">
      <w:pPr>
        <w:ind w:firstLine="709"/>
        <w:jc w:val="center"/>
        <w:rPr>
          <w:b/>
          <w:sz w:val="28"/>
          <w:szCs w:val="28"/>
          <w:lang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568"/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Pr="009B7746">
        <w:rPr>
          <w:sz w:val="28"/>
          <w:szCs w:val="28"/>
          <w:lang w:val="ru-RU" w:bidi="ru-RU"/>
        </w:rPr>
        <w:br/>
        <w:t>в том числе о сроках завершения административных процедур (действий).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Граждане, их объединения и организации также имеют право: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568"/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Должностные лица, муниципальные служащие Комитета, обеспечивающие предоставление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0"/>
          <w:numId w:val="39"/>
        </w:numPr>
        <w:tabs>
          <w:tab w:val="left" w:pos="709"/>
        </w:tabs>
        <w:ind w:left="0" w:firstLine="0"/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EE7F5D" w:rsidRPr="009B7746" w:rsidRDefault="00EE7F5D" w:rsidP="00EE7F5D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Заявитель имеет право на обжалование решения и (или) действия </w:t>
      </w:r>
      <w:r w:rsidRPr="009B7746">
        <w:rPr>
          <w:sz w:val="28"/>
          <w:szCs w:val="28"/>
          <w:lang w:val="ru-RU" w:bidi="ru-RU"/>
        </w:rPr>
        <w:lastRenderedPageBreak/>
        <w:t xml:space="preserve">(бездействия) Уполномоченного органа, Комитета, должностных лиц, муниципальных служащих Комитета, многофункционального центра, </w:t>
      </w:r>
      <w:r w:rsidRPr="009B7746">
        <w:rPr>
          <w:sz w:val="28"/>
          <w:szCs w:val="28"/>
          <w:lang w:val="ru-RU" w:bidi="ru-RU"/>
        </w:rPr>
        <w:br/>
        <w:t>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EE7F5D" w:rsidRPr="009B7746" w:rsidRDefault="00EE7F5D" w:rsidP="00EE7F5D">
      <w:pPr>
        <w:widowControl w:val="0"/>
        <w:tabs>
          <w:tab w:val="left" w:pos="993"/>
        </w:tabs>
        <w:ind w:left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 xml:space="preserve">Органы местного самоуправления, организации и уполномоченные </w:t>
      </w:r>
      <w:r w:rsidRPr="009B7746">
        <w:rPr>
          <w:sz w:val="28"/>
          <w:szCs w:val="28"/>
          <w:lang w:val="ru-RU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>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вышестоящему руководителю Уполномоченного органа в случае обжалования решения, действия (бездействие) руководителя Комитета, в случае обжалования решения, действия (бездействие) должностных лиц, муниципальных служащих Комитета жалоба подается и рассматривается непосредственно руководителем Комитета.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>Жалоба на решения, действия (бездействие) монофункционального центра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>Жалоба на решения, действия (бездействие) работника многофункционального центра подается для рассмотрения руководителю этого многофункционального центра.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B7746">
        <w:rPr>
          <w:sz w:val="28"/>
          <w:szCs w:val="28"/>
          <w:lang w:val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E7F5D" w:rsidRPr="009B7746" w:rsidRDefault="00EE7F5D" w:rsidP="00EE7F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</w:t>
      </w:r>
      <w:r w:rsidRPr="009B7746">
        <w:rPr>
          <w:sz w:val="28"/>
          <w:szCs w:val="28"/>
          <w:lang w:val="ru-RU" w:bidi="ru-RU"/>
        </w:rPr>
        <w:br/>
        <w:t>муниципальных услуг (функций)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568"/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Информация о порядке подачи и рассмотрения жалобы размещается на информационном стенде Комитета в месте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7F5D" w:rsidRPr="009B7746" w:rsidRDefault="00EE7F5D" w:rsidP="00EE7F5D">
      <w:pPr>
        <w:widowControl w:val="0"/>
        <w:tabs>
          <w:tab w:val="left" w:pos="0"/>
          <w:tab w:val="left" w:pos="1134"/>
        </w:tabs>
        <w:ind w:left="709" w:hanging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tabs>
          <w:tab w:val="left" w:pos="0"/>
        </w:tabs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9B7746">
        <w:rPr>
          <w:sz w:val="28"/>
          <w:szCs w:val="28"/>
          <w:lang w:val="ru-RU" w:bidi="ru-RU"/>
        </w:rPr>
        <w:lastRenderedPageBreak/>
        <w:t>решений, принятых (осуществленных) в ходе предоставления муниципальной услуги</w:t>
      </w:r>
    </w:p>
    <w:p w:rsidR="00EE7F5D" w:rsidRPr="009B7746" w:rsidRDefault="00EE7F5D" w:rsidP="00EE7F5D">
      <w:pPr>
        <w:tabs>
          <w:tab w:val="left" w:pos="0"/>
        </w:tabs>
        <w:ind w:left="709" w:hanging="709"/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E7F5D" w:rsidRPr="009B7746" w:rsidRDefault="00EE7F5D" w:rsidP="00EE7F5D">
      <w:pPr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Федеральным законом № 210-ФЗ;</w:t>
      </w:r>
    </w:p>
    <w:p w:rsidR="00EE7F5D" w:rsidRPr="009B7746" w:rsidRDefault="00EE7F5D" w:rsidP="00EE7F5D">
      <w:pPr>
        <w:widowControl w:val="0"/>
        <w:tabs>
          <w:tab w:val="left" w:pos="706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9B7746">
        <w:rPr>
          <w:sz w:val="28"/>
          <w:szCs w:val="28"/>
          <w:lang w:val="ru-RU" w:bidi="ru-RU"/>
        </w:rPr>
        <w:br/>
        <w:t>при предоставлении государственных и муниципальных услуг»;</w:t>
      </w:r>
    </w:p>
    <w:p w:rsidR="00EE7F5D" w:rsidRPr="009B7746" w:rsidRDefault="00EE7F5D" w:rsidP="00EE7F5D">
      <w:pPr>
        <w:widowControl w:val="0"/>
        <w:tabs>
          <w:tab w:val="left" w:pos="706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постановлением администрации Ханты-Мансийского района </w:t>
      </w:r>
      <w:r w:rsidRPr="009B7746">
        <w:rPr>
          <w:sz w:val="28"/>
          <w:szCs w:val="28"/>
          <w:lang w:val="ru-RU" w:bidi="ru-RU"/>
        </w:rPr>
        <w:br/>
        <w:t>от 24 февраля 2016 года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 и ее должностных лиц, муниципальных служащих».</w:t>
      </w:r>
    </w:p>
    <w:p w:rsidR="00EE7F5D" w:rsidRPr="009B7746" w:rsidRDefault="00EE7F5D" w:rsidP="00EE7F5D">
      <w:pPr>
        <w:widowControl w:val="0"/>
        <w:tabs>
          <w:tab w:val="left" w:pos="706"/>
        </w:tabs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numPr>
          <w:ilvl w:val="0"/>
          <w:numId w:val="39"/>
        </w:numPr>
        <w:tabs>
          <w:tab w:val="left" w:pos="1276"/>
        </w:tabs>
        <w:ind w:left="0" w:firstLine="0"/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Особенности выполнения административных процедур (действий) </w:t>
      </w:r>
      <w:r w:rsidRPr="009B7746">
        <w:rPr>
          <w:sz w:val="28"/>
          <w:szCs w:val="28"/>
          <w:lang w:val="ru-RU" w:bidi="ru-RU"/>
        </w:rPr>
        <w:br/>
        <w:t>в многофункциональных центрах предоставления муниципальных услуг</w:t>
      </w:r>
    </w:p>
    <w:p w:rsidR="00EE7F5D" w:rsidRPr="009B7746" w:rsidRDefault="00EE7F5D" w:rsidP="00EE7F5D">
      <w:pPr>
        <w:tabs>
          <w:tab w:val="left" w:pos="1276"/>
        </w:tabs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Исчерпывающий перечень административных процедур (действий) </w:t>
      </w:r>
      <w:r w:rsidRPr="009B7746">
        <w:rPr>
          <w:sz w:val="28"/>
          <w:szCs w:val="28"/>
          <w:lang w:val="ru-RU" w:bidi="ru-RU"/>
        </w:rPr>
        <w:br/>
        <w:t>при предоставлении муниципальной услуги, выполняемых многофункциональными центрами</w:t>
      </w:r>
    </w:p>
    <w:p w:rsidR="00EE7F5D" w:rsidRPr="009B7746" w:rsidRDefault="00EE7F5D" w:rsidP="00EE7F5D">
      <w:pPr>
        <w:ind w:firstLine="709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Многофункциональный центр осуществляет следующие административные процедуры (действия):</w:t>
      </w:r>
      <w:r w:rsidRPr="009B7746">
        <w:rPr>
          <w:color w:val="FF0000"/>
          <w:sz w:val="28"/>
          <w:szCs w:val="28"/>
          <w:lang w:val="ru-RU" w:bidi="ru-RU"/>
        </w:rPr>
        <w:t xml:space="preserve"> </w:t>
      </w:r>
    </w:p>
    <w:p w:rsidR="00EE7F5D" w:rsidRPr="009B7746" w:rsidRDefault="00EE7F5D" w:rsidP="00EE7F5D">
      <w:pPr>
        <w:widowControl w:val="0"/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информирование о порядке предоставления муниципальной услуги;</w:t>
      </w:r>
    </w:p>
    <w:p w:rsidR="00EE7F5D" w:rsidRPr="009B7746" w:rsidRDefault="00EE7F5D" w:rsidP="00EE7F5D">
      <w:pPr>
        <w:widowControl w:val="0"/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информирование о ходе предоставления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прием заявления о предоставлении муниципальной услуги;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выдача документов по результатам рассмотрения заявления </w:t>
      </w:r>
      <w:r w:rsidRPr="009B7746">
        <w:rPr>
          <w:sz w:val="28"/>
          <w:szCs w:val="28"/>
          <w:lang w:val="ru-RU" w:bidi="ru-RU"/>
        </w:rPr>
        <w:br/>
        <w:t>о предоставлении муниципальной услуги.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иные процедуры и действия, предусмотренные Федеральным законом № 210-ФЗ.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A4787B" w:rsidRDefault="00EE7F5D" w:rsidP="00EE7F5D">
      <w:pPr>
        <w:jc w:val="center"/>
        <w:rPr>
          <w:sz w:val="28"/>
          <w:szCs w:val="28"/>
          <w:lang w:bidi="ru-RU"/>
        </w:rPr>
      </w:pPr>
      <w:r w:rsidRPr="00A4787B">
        <w:rPr>
          <w:sz w:val="28"/>
          <w:szCs w:val="28"/>
          <w:lang w:bidi="ru-RU"/>
        </w:rPr>
        <w:t>Информирование заявителей</w:t>
      </w:r>
    </w:p>
    <w:p w:rsidR="00EE7F5D" w:rsidRPr="006D00BC" w:rsidRDefault="00EE7F5D" w:rsidP="00EE7F5D">
      <w:pPr>
        <w:ind w:firstLine="709"/>
        <w:jc w:val="center"/>
        <w:rPr>
          <w:b/>
          <w:sz w:val="28"/>
          <w:szCs w:val="28"/>
          <w:lang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Информирование заявителя многофункциональными центрами осуществляется следующими способами: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</w:t>
      </w:r>
      <w:r w:rsidRPr="009B7746">
        <w:rPr>
          <w:sz w:val="28"/>
          <w:szCs w:val="28"/>
          <w:lang w:val="ru-RU" w:bidi="ru-RU"/>
        </w:rPr>
        <w:lastRenderedPageBreak/>
        <w:t>стендах многофункциональных центров;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при обращении заявителя в многофункциональный центр лично, </w:t>
      </w:r>
      <w:r w:rsidRPr="009B7746">
        <w:rPr>
          <w:sz w:val="28"/>
          <w:szCs w:val="28"/>
          <w:lang w:val="ru-RU" w:bidi="ru-RU"/>
        </w:rPr>
        <w:br/>
        <w:t>по телефону.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 w:rsidRPr="009B7746">
        <w:rPr>
          <w:sz w:val="28"/>
          <w:szCs w:val="28"/>
          <w:lang w:val="ru-RU" w:bidi="ru-RU"/>
        </w:rPr>
        <w:br/>
        <w:t xml:space="preserve">в вежливой корректной форме с использованием официально-делового стиля речи. Рекомендуемое время предоставления консультации – </w:t>
      </w:r>
      <w:r w:rsidRPr="009B7746">
        <w:rPr>
          <w:sz w:val="28"/>
          <w:szCs w:val="28"/>
          <w:lang w:val="ru-RU" w:bidi="ru-RU"/>
        </w:rPr>
        <w:br/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Ответ на телефонный звонок должен начинаться с информации </w:t>
      </w:r>
      <w:r w:rsidRPr="009B7746">
        <w:rPr>
          <w:sz w:val="28"/>
          <w:szCs w:val="28"/>
          <w:lang w:val="ru-RU" w:bidi="ru-RU"/>
        </w:rPr>
        <w:br/>
        <w:t xml:space="preserve">о наименовании организации, фамилии, имени, отчестве (последнее – </w:t>
      </w:r>
      <w:r w:rsidRPr="009B7746">
        <w:rPr>
          <w:sz w:val="28"/>
          <w:szCs w:val="28"/>
          <w:lang w:val="ru-RU" w:bidi="ru-RU"/>
        </w:rPr>
        <w:br/>
        <w:t>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Выдача заявителю результата предоставления муниципальной услуги</w:t>
      </w:r>
    </w:p>
    <w:p w:rsidR="00EE7F5D" w:rsidRPr="009B7746" w:rsidRDefault="00EE7F5D" w:rsidP="00EE7F5D">
      <w:pPr>
        <w:ind w:firstLine="709"/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специалист структурного подразделения  Комитета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Pr="009B7746">
        <w:rPr>
          <w:sz w:val="28"/>
          <w:szCs w:val="28"/>
          <w:lang w:val="ru-RU" w:bidi="ru-RU"/>
        </w:rPr>
        <w:br/>
        <w:t>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ими </w:t>
      </w:r>
      <w:r w:rsidRPr="009B7746">
        <w:rPr>
          <w:sz w:val="28"/>
          <w:szCs w:val="28"/>
          <w:lang w:val="ru-RU" w:bidi="ru-RU"/>
        </w:rPr>
        <w:br/>
        <w:t>в порядке, установленном Постановлением № 797.</w:t>
      </w: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568"/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Работник многофункционального центра осуществляет следующие действия: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9B7746">
        <w:rPr>
          <w:sz w:val="28"/>
          <w:szCs w:val="28"/>
          <w:lang w:val="ru-RU" w:bidi="ru-RU"/>
        </w:rPr>
        <w:lastRenderedPageBreak/>
        <w:t>Федерации;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проверяет полномочия представителя заявителя (в случае обращения представителя заявителя);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определяет статус исполнения заявления заявителя, в том числе </w:t>
      </w:r>
      <w:r w:rsidRPr="009B7746">
        <w:rPr>
          <w:sz w:val="28"/>
          <w:szCs w:val="28"/>
          <w:lang w:val="ru-RU" w:bidi="ru-RU"/>
        </w:rPr>
        <w:br/>
        <w:t>в ГИС;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выдает документы заявителю, при необходимости запрашивает </w:t>
      </w:r>
      <w:r w:rsidRPr="009B7746">
        <w:rPr>
          <w:sz w:val="28"/>
          <w:szCs w:val="28"/>
          <w:lang w:val="ru-RU" w:bidi="ru-RU"/>
        </w:rPr>
        <w:br/>
        <w:t>у заявителя подписи за каждый выданный документ;</w:t>
      </w:r>
    </w:p>
    <w:p w:rsidR="00EE7F5D" w:rsidRPr="009B7746" w:rsidRDefault="00EE7F5D" w:rsidP="00EE7F5D">
      <w:pPr>
        <w:widowControl w:val="0"/>
        <w:ind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7F5D" w:rsidRPr="009B7746" w:rsidRDefault="00EE7F5D" w:rsidP="00EE7F5D">
      <w:pPr>
        <w:widowControl w:val="0"/>
        <w:numPr>
          <w:ilvl w:val="1"/>
          <w:numId w:val="39"/>
        </w:numPr>
        <w:tabs>
          <w:tab w:val="left" w:pos="568"/>
          <w:tab w:val="left" w:pos="1134"/>
        </w:tabs>
        <w:ind w:left="0" w:firstLine="709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EE7F5D" w:rsidRPr="009B7746" w:rsidRDefault="00EE7F5D" w:rsidP="00EE7F5D">
      <w:pPr>
        <w:widowControl w:val="0"/>
        <w:tabs>
          <w:tab w:val="left" w:pos="568"/>
          <w:tab w:val="left" w:pos="1134"/>
        </w:tabs>
        <w:ind w:left="567"/>
        <w:jc w:val="both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br w:type="page"/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>Приложение 1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к Административному регламенту 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Форма решения о предоставлении муниципальной услуги</w:t>
      </w: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  <w:r w:rsidRPr="009B7746">
        <w:rPr>
          <w:b/>
          <w:sz w:val="28"/>
          <w:szCs w:val="28"/>
          <w:lang w:val="ru-RU" w:bidi="ru-RU"/>
        </w:rPr>
        <w:t>____________________________________________________________</w:t>
      </w:r>
    </w:p>
    <w:p w:rsidR="00EE7F5D" w:rsidRPr="009B7746" w:rsidRDefault="00EE7F5D" w:rsidP="00EE7F5D">
      <w:pPr>
        <w:widowControl w:val="0"/>
        <w:tabs>
          <w:tab w:val="left" w:pos="142"/>
        </w:tabs>
        <w:spacing w:after="280"/>
        <w:ind w:firstLine="709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 xml:space="preserve">Наименование уполномоченного органа </w:t>
      </w:r>
    </w:p>
    <w:p w:rsidR="00EE7F5D" w:rsidRPr="009B7746" w:rsidRDefault="00EE7F5D" w:rsidP="00EE7F5D">
      <w:pPr>
        <w:widowControl w:val="0"/>
        <w:tabs>
          <w:tab w:val="left" w:leader="underscore" w:pos="9248"/>
        </w:tabs>
        <w:spacing w:after="320"/>
        <w:ind w:left="6240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Кому:</w:t>
      </w:r>
      <w:r w:rsidRPr="009B7746">
        <w:rPr>
          <w:sz w:val="28"/>
          <w:szCs w:val="28"/>
          <w:lang w:val="ru-RU" w:bidi="ru-RU"/>
        </w:rPr>
        <w:tab/>
      </w:r>
    </w:p>
    <w:p w:rsidR="00EE7F5D" w:rsidRPr="009B7746" w:rsidRDefault="00EE7F5D" w:rsidP="00EE7F5D">
      <w:pPr>
        <w:widowControl w:val="0"/>
        <w:spacing w:line="230" w:lineRule="auto"/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РЕШЕНИЕ</w:t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 предоставлении муниципальной услуги</w:t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«Организация отдыха детей в каникулярное время»</w:t>
      </w:r>
    </w:p>
    <w:p w:rsidR="00EE7F5D" w:rsidRPr="009B7746" w:rsidRDefault="00EE7F5D" w:rsidP="00EE7F5D">
      <w:pPr>
        <w:widowControl w:val="0"/>
        <w:spacing w:after="320" w:line="230" w:lineRule="auto"/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tabs>
          <w:tab w:val="left" w:pos="7949"/>
        </w:tabs>
        <w:spacing w:after="500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от_______</w:t>
      </w:r>
      <w:r w:rsidRPr="009B7746">
        <w:rPr>
          <w:sz w:val="28"/>
          <w:szCs w:val="28"/>
          <w:lang w:val="ru-RU" w:bidi="ru-RU"/>
        </w:rPr>
        <w:tab/>
        <w:t>№______</w:t>
      </w:r>
    </w:p>
    <w:p w:rsidR="00EE7F5D" w:rsidRPr="009B7746" w:rsidRDefault="00EE7F5D" w:rsidP="00EE7F5D">
      <w:pPr>
        <w:widowControl w:val="0"/>
        <w:spacing w:after="320"/>
        <w:ind w:firstLine="560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Рассмотрев Ваше заявление от____________ №_________ </w:t>
      </w:r>
    </w:p>
    <w:p w:rsidR="00EE7F5D" w:rsidRPr="009B7746" w:rsidRDefault="00EE7F5D" w:rsidP="00EE7F5D">
      <w:pPr>
        <w:widowControl w:val="0"/>
        <w:spacing w:after="320"/>
        <w:ind w:firstLine="560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pBdr>
          <w:top w:val="single" w:sz="4" w:space="0" w:color="auto"/>
        </w:pBdr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>наименование уполномоченного органа</w:t>
      </w:r>
    </w:p>
    <w:p w:rsidR="00EE7F5D" w:rsidRPr="009B7746" w:rsidRDefault="00EE7F5D" w:rsidP="00EE7F5D">
      <w:pPr>
        <w:widowControl w:val="0"/>
        <w:tabs>
          <w:tab w:val="left" w:pos="5387"/>
        </w:tabs>
        <w:spacing w:after="1060"/>
        <w:jc w:val="both"/>
        <w:rPr>
          <w:iCs/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принято решение о предоставлении Вам </w:t>
      </w:r>
      <w:r w:rsidRPr="009B7746">
        <w:rPr>
          <w:iCs/>
          <w:sz w:val="28"/>
          <w:szCs w:val="28"/>
          <w:lang w:val="ru-RU" w:bidi="ru-RU"/>
        </w:rPr>
        <w:t xml:space="preserve">путевки на детский отдых </w:t>
      </w:r>
      <w:r w:rsidRPr="009B7746">
        <w:rPr>
          <w:iCs/>
          <w:sz w:val="28"/>
          <w:szCs w:val="28"/>
          <w:lang w:val="ru-RU" w:bidi="ru-RU"/>
        </w:rPr>
        <w:br/>
        <w:t>в организацию отдыха детей и их оздоровления</w:t>
      </w:r>
    </w:p>
    <w:p w:rsidR="00EE7F5D" w:rsidRPr="009B7746" w:rsidRDefault="00EE7F5D" w:rsidP="00EE7F5D">
      <w:pPr>
        <w:widowControl w:val="0"/>
        <w:spacing w:after="320"/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Дополнительная информация:______________________________________</w:t>
      </w:r>
    </w:p>
    <w:p w:rsidR="00EE7F5D" w:rsidRPr="009B7746" w:rsidRDefault="00EE7F5D" w:rsidP="00EE7F5D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/>
        <w:ind w:left="5387"/>
        <w:jc w:val="center"/>
        <w:rPr>
          <w:sz w:val="18"/>
          <w:szCs w:val="18"/>
          <w:lang w:val="ru-RU" w:bidi="ru-RU"/>
        </w:rPr>
      </w:pPr>
      <w:r w:rsidRPr="006D00B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BFBF" wp14:editId="768CDCBF">
                <wp:simplePos x="0" y="0"/>
                <wp:positionH relativeFrom="page">
                  <wp:posOffset>847725</wp:posOffset>
                </wp:positionH>
                <wp:positionV relativeFrom="paragraph">
                  <wp:posOffset>384175</wp:posOffset>
                </wp:positionV>
                <wp:extent cx="2475230" cy="483235"/>
                <wp:effectExtent l="0" t="0" r="1270" b="12065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F5D" w:rsidRDefault="00EE7F5D" w:rsidP="00EE7F5D">
                            <w:pPr>
                              <w:pStyle w:val="22"/>
                              <w:jc w:val="left"/>
                            </w:pPr>
                            <w:r>
                              <w:t>Должность и ФИО сотрудника, принявшего решение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4BFBF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66.75pt;margin-top:30.25pt;width:194.9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" filled="f" stroked="f">
                <v:textbox inset="0,0,0,0">
                  <w:txbxContent>
                    <w:p w:rsidR="00EE7F5D" w:rsidRDefault="00EE7F5D" w:rsidP="00EE7F5D">
                      <w:pPr>
                        <w:pStyle w:val="22"/>
                        <w:jc w:val="left"/>
                      </w:pPr>
                      <w:r>
                        <w:t>Должность и ФИО сотрудника, принявшего решение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B7746">
        <w:rPr>
          <w:sz w:val="18"/>
          <w:szCs w:val="18"/>
          <w:lang w:val="ru-RU" w:bidi="ru-RU"/>
        </w:rPr>
        <w:t>Сведения об</w:t>
      </w:r>
      <w:r w:rsidRPr="009B7746">
        <w:rPr>
          <w:sz w:val="18"/>
          <w:szCs w:val="18"/>
          <w:lang w:val="ru-RU" w:bidi="ru-RU"/>
        </w:rPr>
        <w:br/>
        <w:t xml:space="preserve">  электронной подписи </w:t>
      </w:r>
    </w:p>
    <w:p w:rsidR="00EE7F5D" w:rsidRPr="009B7746" w:rsidRDefault="00EE7F5D" w:rsidP="00EE7F5D">
      <w:pPr>
        <w:rPr>
          <w:sz w:val="18"/>
          <w:szCs w:val="18"/>
          <w:lang w:val="ru-RU" w:bidi="ru-RU"/>
        </w:rPr>
        <w:sectPr w:rsidR="00EE7F5D" w:rsidRPr="009B7746" w:rsidSect="005A1E0C">
          <w:headerReference w:type="default" r:id="rId11"/>
          <w:pgSz w:w="11900" w:h="16840"/>
          <w:pgMar w:top="1418" w:right="1276" w:bottom="1134" w:left="1559" w:header="397" w:footer="397" w:gutter="0"/>
          <w:cols w:space="720"/>
          <w:docGrid w:linePitch="299"/>
        </w:sectPr>
      </w:pP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 xml:space="preserve">Приложение 2 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к Административному регламенту 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Форма решения об отказе в предоставлении муниципальной услуги</w:t>
      </w: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  <w:r w:rsidRPr="009B7746">
        <w:rPr>
          <w:b/>
          <w:sz w:val="28"/>
          <w:szCs w:val="28"/>
          <w:lang w:val="ru-RU" w:bidi="ru-RU"/>
        </w:rPr>
        <w:t>____________________________________________________________</w:t>
      </w:r>
    </w:p>
    <w:p w:rsidR="00EE7F5D" w:rsidRPr="009B7746" w:rsidRDefault="00EE7F5D" w:rsidP="00EE7F5D">
      <w:pPr>
        <w:widowControl w:val="0"/>
        <w:tabs>
          <w:tab w:val="left" w:pos="142"/>
        </w:tabs>
        <w:spacing w:after="280"/>
        <w:ind w:firstLine="709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 xml:space="preserve">Наименование уполномоченного органа  </w:t>
      </w:r>
    </w:p>
    <w:p w:rsidR="00EE7F5D" w:rsidRPr="009B7746" w:rsidRDefault="00EE7F5D" w:rsidP="00EE7F5D">
      <w:pPr>
        <w:widowControl w:val="0"/>
        <w:tabs>
          <w:tab w:val="left" w:leader="underscore" w:pos="9162"/>
        </w:tabs>
        <w:spacing w:after="360"/>
        <w:ind w:left="6700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Кому:</w:t>
      </w:r>
      <w:r w:rsidRPr="009B7746">
        <w:rPr>
          <w:sz w:val="28"/>
          <w:szCs w:val="28"/>
          <w:lang w:val="ru-RU" w:bidi="ru-RU"/>
        </w:rPr>
        <w:tab/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РЕШЕНИЕ</w:t>
      </w:r>
      <w:r w:rsidRPr="009B7746">
        <w:rPr>
          <w:sz w:val="28"/>
          <w:szCs w:val="28"/>
          <w:lang w:val="ru-RU" w:bidi="ru-RU"/>
        </w:rPr>
        <w:br/>
        <w:t>об отказе в предоставлении муниципальной услуги</w:t>
      </w:r>
      <w:r w:rsidRPr="009B7746">
        <w:rPr>
          <w:sz w:val="28"/>
          <w:szCs w:val="28"/>
          <w:lang w:val="ru-RU" w:bidi="ru-RU"/>
        </w:rPr>
        <w:br/>
        <w:t>«Организация отдыха детей в каникулярное время»</w:t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от_____________</w:t>
      </w:r>
      <w:r w:rsidRPr="009B7746">
        <w:rPr>
          <w:sz w:val="28"/>
          <w:szCs w:val="28"/>
          <w:lang w:val="ru-RU" w:bidi="ru-RU"/>
        </w:rPr>
        <w:tab/>
        <w:t xml:space="preserve">                                                                              №________</w:t>
      </w:r>
    </w:p>
    <w:p w:rsidR="00EE7F5D" w:rsidRPr="009B7746" w:rsidRDefault="00EE7F5D" w:rsidP="00EE7F5D">
      <w:pPr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tabs>
          <w:tab w:val="left" w:pos="142"/>
        </w:tabs>
        <w:ind w:firstLine="709"/>
        <w:jc w:val="both"/>
        <w:rPr>
          <w:color w:val="FF0000"/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Рассмотрев Ваше заявление от ____________ № __________ и представленные Вами документы ________________________________________________________________</w:t>
      </w:r>
    </w:p>
    <w:p w:rsidR="00EE7F5D" w:rsidRPr="009B7746" w:rsidRDefault="00EE7F5D" w:rsidP="00EE7F5D">
      <w:pPr>
        <w:tabs>
          <w:tab w:val="left" w:pos="142"/>
        </w:tabs>
        <w:ind w:firstLine="709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 xml:space="preserve">                        наименование уполномоченного органа</w:t>
      </w:r>
    </w:p>
    <w:p w:rsidR="00EE7F5D" w:rsidRPr="009B7746" w:rsidRDefault="00EE7F5D" w:rsidP="00EE7F5D">
      <w:pPr>
        <w:widowControl w:val="0"/>
        <w:pBdr>
          <w:bottom w:val="single" w:sz="4" w:space="0" w:color="auto"/>
        </w:pBdr>
        <w:tabs>
          <w:tab w:val="left" w:pos="142"/>
        </w:tabs>
        <w:jc w:val="both"/>
        <w:rPr>
          <w:iCs/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принято решение об отказе в предоставлении Вам </w:t>
      </w:r>
      <w:r w:rsidRPr="009B7746">
        <w:rPr>
          <w:iCs/>
          <w:sz w:val="28"/>
          <w:szCs w:val="28"/>
          <w:lang w:val="ru-RU" w:bidi="ru-RU"/>
        </w:rPr>
        <w:t>путевки на детский отдых и (или) компенсации стоимости путевки в организацию отдыха детей и их оздоровления'.</w:t>
      </w:r>
    </w:p>
    <w:p w:rsidR="00EE7F5D" w:rsidRPr="009B7746" w:rsidRDefault="00EE7F5D" w:rsidP="00EE7F5D">
      <w:pPr>
        <w:widowControl w:val="0"/>
        <w:pBdr>
          <w:bottom w:val="single" w:sz="4" w:space="0" w:color="auto"/>
        </w:pBdr>
        <w:tabs>
          <w:tab w:val="left" w:pos="142"/>
        </w:tabs>
        <w:ind w:firstLine="709"/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widowControl w:val="0"/>
        <w:tabs>
          <w:tab w:val="left" w:pos="142"/>
        </w:tabs>
        <w:ind w:firstLine="709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>указать ФИО и дату рождения заявителя, ребенка</w:t>
      </w:r>
    </w:p>
    <w:p w:rsidR="00EE7F5D" w:rsidRPr="006D00BC" w:rsidRDefault="00EE7F5D" w:rsidP="00EE7F5D">
      <w:pPr>
        <w:widowControl w:val="0"/>
        <w:tabs>
          <w:tab w:val="left" w:pos="142"/>
        </w:tabs>
        <w:spacing w:after="320"/>
        <w:ind w:firstLine="709"/>
        <w:rPr>
          <w:sz w:val="28"/>
          <w:szCs w:val="28"/>
          <w:lang w:bidi="ru-RU"/>
        </w:rPr>
      </w:pPr>
      <w:r w:rsidRPr="006D00BC">
        <w:rPr>
          <w:sz w:val="28"/>
          <w:szCs w:val="28"/>
          <w:lang w:bidi="ru-RU"/>
        </w:rPr>
        <w:t>по следующим основаниям: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019"/>
      </w:tblGrid>
      <w:tr w:rsidR="00EE7F5D" w:rsidRPr="006D00BC" w:rsidTr="00E16AEB">
        <w:trPr>
          <w:trHeight w:val="764"/>
        </w:trPr>
        <w:tc>
          <w:tcPr>
            <w:tcW w:w="704" w:type="dxa"/>
          </w:tcPr>
          <w:p w:rsidR="00EE7F5D" w:rsidRPr="006D00BC" w:rsidRDefault="00EE7F5D" w:rsidP="00E16AEB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  <w:lang w:bidi="ru-RU"/>
              </w:rPr>
            </w:pPr>
            <w:r w:rsidRPr="006D00BC">
              <w:rPr>
                <w:sz w:val="28"/>
                <w:szCs w:val="28"/>
                <w:lang w:bidi="ru-RU"/>
              </w:rPr>
              <w:t>№</w:t>
            </w:r>
          </w:p>
        </w:tc>
        <w:tc>
          <w:tcPr>
            <w:tcW w:w="5245" w:type="dxa"/>
          </w:tcPr>
          <w:p w:rsidR="00EE7F5D" w:rsidRPr="006D00BC" w:rsidRDefault="00EE7F5D" w:rsidP="00E16AEB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  <w:lang w:bidi="ru-RU"/>
              </w:rPr>
            </w:pPr>
            <w:r w:rsidRPr="006D00BC">
              <w:rPr>
                <w:sz w:val="28"/>
                <w:szCs w:val="28"/>
                <w:lang w:bidi="ru-RU"/>
              </w:rPr>
              <w:t>Наименование основания для отказа</w:t>
            </w:r>
          </w:p>
        </w:tc>
        <w:tc>
          <w:tcPr>
            <w:tcW w:w="3019" w:type="dxa"/>
          </w:tcPr>
          <w:p w:rsidR="00EE7F5D" w:rsidRPr="006D00BC" w:rsidRDefault="00EE7F5D" w:rsidP="00E16AEB">
            <w:pPr>
              <w:widowControl w:val="0"/>
              <w:tabs>
                <w:tab w:val="left" w:pos="142"/>
              </w:tabs>
              <w:spacing w:line="276" w:lineRule="auto"/>
              <w:jc w:val="center"/>
              <w:rPr>
                <w:sz w:val="28"/>
                <w:szCs w:val="28"/>
                <w:lang w:bidi="ru-RU"/>
              </w:rPr>
            </w:pPr>
            <w:r w:rsidRPr="006D00BC">
              <w:rPr>
                <w:sz w:val="28"/>
                <w:szCs w:val="28"/>
                <w:lang w:bidi="ru-RU"/>
              </w:rPr>
              <w:t>Разъяснение причин отказа</w:t>
            </w:r>
          </w:p>
        </w:tc>
      </w:tr>
      <w:tr w:rsidR="00EE7F5D" w:rsidRPr="006D00BC" w:rsidTr="00E16AEB">
        <w:trPr>
          <w:trHeight w:val="562"/>
        </w:trPr>
        <w:tc>
          <w:tcPr>
            <w:tcW w:w="704" w:type="dxa"/>
          </w:tcPr>
          <w:p w:rsidR="00EE7F5D" w:rsidRPr="006D00BC" w:rsidRDefault="00EE7F5D" w:rsidP="00E16AEB">
            <w:pPr>
              <w:widowControl w:val="0"/>
              <w:tabs>
                <w:tab w:val="left" w:pos="142"/>
              </w:tabs>
              <w:spacing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5245" w:type="dxa"/>
          </w:tcPr>
          <w:p w:rsidR="00EE7F5D" w:rsidRPr="006E1459" w:rsidRDefault="00EE7F5D" w:rsidP="00E16AEB">
            <w:pPr>
              <w:widowControl w:val="0"/>
              <w:tabs>
                <w:tab w:val="left" w:pos="142"/>
              </w:tabs>
              <w:rPr>
                <w:b/>
                <w:sz w:val="28"/>
                <w:szCs w:val="28"/>
                <w:lang w:bidi="ru-RU"/>
              </w:rPr>
            </w:pPr>
          </w:p>
        </w:tc>
        <w:tc>
          <w:tcPr>
            <w:tcW w:w="3019" w:type="dxa"/>
          </w:tcPr>
          <w:p w:rsidR="00EE7F5D" w:rsidRPr="006D00BC" w:rsidRDefault="00EE7F5D" w:rsidP="00E16AEB">
            <w:pPr>
              <w:widowControl w:val="0"/>
              <w:tabs>
                <w:tab w:val="left" w:pos="142"/>
              </w:tabs>
              <w:spacing w:line="276" w:lineRule="auto"/>
              <w:rPr>
                <w:sz w:val="28"/>
                <w:szCs w:val="28"/>
                <w:lang w:bidi="ru-RU"/>
              </w:rPr>
            </w:pPr>
          </w:p>
        </w:tc>
      </w:tr>
    </w:tbl>
    <w:p w:rsidR="00EE7F5D" w:rsidRPr="006D00BC" w:rsidRDefault="00EE7F5D" w:rsidP="00EE7F5D">
      <w:pPr>
        <w:widowControl w:val="0"/>
        <w:spacing w:after="199" w:line="1" w:lineRule="exact"/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EE7F5D" w:rsidRPr="006D00BC" w:rsidRDefault="00EE7F5D" w:rsidP="00EE7F5D">
      <w:pPr>
        <w:widowControl w:val="0"/>
        <w:spacing w:after="320"/>
        <w:ind w:firstLine="740"/>
        <w:jc w:val="both"/>
        <w:rPr>
          <w:sz w:val="28"/>
          <w:szCs w:val="28"/>
          <w:lang w:bidi="ru-RU"/>
        </w:rPr>
      </w:pPr>
      <w:r w:rsidRPr="006D00BC">
        <w:rPr>
          <w:sz w:val="28"/>
          <w:szCs w:val="28"/>
          <w:lang w:bidi="ru-RU"/>
        </w:rPr>
        <w:t>Дополнительная информация:_________________________________</w:t>
      </w:r>
    </w:p>
    <w:p w:rsidR="00EE7F5D" w:rsidRPr="009B7746" w:rsidRDefault="00EE7F5D" w:rsidP="00EE7F5D">
      <w:pPr>
        <w:widowControl w:val="0"/>
        <w:ind w:firstLine="740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Вы вправе повторно обратиться в уполномоченный орган </w:t>
      </w:r>
      <w:r w:rsidRPr="009B7746">
        <w:rPr>
          <w:sz w:val="28"/>
          <w:szCs w:val="28"/>
          <w:lang w:val="ru-RU" w:bidi="ru-RU"/>
        </w:rPr>
        <w:br/>
        <w:t>с заявлением о предоставлении муниципальной услуги после устранения указанных нарушений.</w:t>
      </w:r>
    </w:p>
    <w:p w:rsidR="00EE7F5D" w:rsidRPr="009B7746" w:rsidRDefault="00EE7F5D" w:rsidP="00EE7F5D">
      <w:pPr>
        <w:widowControl w:val="0"/>
        <w:spacing w:after="720"/>
        <w:ind w:firstLine="740"/>
        <w:jc w:val="both"/>
        <w:rPr>
          <w:sz w:val="28"/>
          <w:szCs w:val="28"/>
          <w:lang w:val="ru-RU" w:bidi="ru-RU"/>
        </w:rPr>
      </w:pPr>
      <w:r w:rsidRPr="006D00B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D8DD7" wp14:editId="5E372DB9">
                <wp:simplePos x="0" y="0"/>
                <wp:positionH relativeFrom="page">
                  <wp:posOffset>4669790</wp:posOffset>
                </wp:positionH>
                <wp:positionV relativeFrom="paragraph">
                  <wp:posOffset>596900</wp:posOffset>
                </wp:positionV>
                <wp:extent cx="1312545" cy="332105"/>
                <wp:effectExtent l="0" t="0" r="0" b="0"/>
                <wp:wrapSquare wrapText="left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F5D" w:rsidRDefault="00EE7F5D" w:rsidP="00EE7F5D">
                            <w:pPr>
                              <w:pStyle w:val="4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D8DD7" id="Надпись 11" o:spid="_x0000_s1027" type="#_x0000_t202" style="position:absolute;left:0;text-align:left;margin-left:367.7pt;margin-top:47pt;width:103.3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" filled="f" stroked="f">
                <v:path arrowok="t"/>
                <v:textbox inset="0,0,0,0">
                  <w:txbxContent>
                    <w:p w:rsidR="00EE7F5D" w:rsidRDefault="00EE7F5D" w:rsidP="00EE7F5D">
                      <w:pPr>
                        <w:pStyle w:val="4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B7746">
        <w:rPr>
          <w:sz w:val="28"/>
          <w:szCs w:val="28"/>
          <w:lang w:val="ru-RU"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E7F5D" w:rsidRPr="009B7746" w:rsidRDefault="00EE7F5D" w:rsidP="00EE7F5D">
      <w:pPr>
        <w:widowControl w:val="0"/>
        <w:spacing w:after="320"/>
        <w:ind w:firstLine="360"/>
        <w:rPr>
          <w:sz w:val="28"/>
          <w:szCs w:val="28"/>
          <w:lang w:val="ru-RU" w:bidi="ru-RU"/>
        </w:rPr>
        <w:sectPr w:rsidR="00EE7F5D" w:rsidRPr="009B7746">
          <w:pgSz w:w="11900" w:h="16840"/>
          <w:pgMar w:top="1418" w:right="1276" w:bottom="1134" w:left="1559" w:header="0" w:footer="1491" w:gutter="0"/>
          <w:cols w:space="720"/>
        </w:sectPr>
      </w:pPr>
      <w:r w:rsidRPr="009B7746">
        <w:rPr>
          <w:i/>
          <w:iCs/>
          <w:sz w:val="18"/>
          <w:szCs w:val="18"/>
          <w:lang w:val="ru-RU" w:bidi="ru-RU"/>
        </w:rPr>
        <w:t>Должность и ФИО сотрудника, принявшего решение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>Приложение 3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к Административному регламенту </w:t>
      </w:r>
    </w:p>
    <w:p w:rsidR="00EE7F5D" w:rsidRPr="009B7746" w:rsidRDefault="00EE7F5D" w:rsidP="00EE7F5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EE7F5D" w:rsidRPr="009B7746" w:rsidRDefault="00EE7F5D" w:rsidP="00EE7F5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B7746">
        <w:rPr>
          <w:bCs/>
          <w:sz w:val="28"/>
          <w:szCs w:val="28"/>
          <w:lang w:val="ru-RU"/>
        </w:rPr>
        <w:t>Состав,</w:t>
      </w:r>
    </w:p>
    <w:p w:rsidR="00EE7F5D" w:rsidRPr="009B7746" w:rsidRDefault="00EE7F5D" w:rsidP="00EE7F5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B7746">
        <w:rPr>
          <w:bCs/>
          <w:sz w:val="28"/>
          <w:szCs w:val="28"/>
          <w:lang w:val="ru-RU"/>
        </w:rPr>
        <w:t>последовательность и сроки выполнения административных</w:t>
      </w:r>
    </w:p>
    <w:p w:rsidR="00EE7F5D" w:rsidRPr="009B7746" w:rsidRDefault="00EE7F5D" w:rsidP="00EE7F5D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9B7746">
        <w:rPr>
          <w:bCs/>
          <w:sz w:val="28"/>
          <w:szCs w:val="28"/>
          <w:lang w:val="ru-RU"/>
        </w:rPr>
        <w:t>процедур (действий) при предоставлении муниципальной услуги</w:t>
      </w:r>
    </w:p>
    <w:p w:rsidR="00EE7F5D" w:rsidRPr="009B7746" w:rsidRDefault="00EE7F5D" w:rsidP="00EE7F5D">
      <w:pPr>
        <w:rPr>
          <w:rFonts w:eastAsia="Microsoft Sans Serif"/>
          <w:b/>
          <w:bCs/>
          <w:lang w:val="ru-RU" w:bidi="ru-RU"/>
        </w:rPr>
      </w:pPr>
    </w:p>
    <w:tbl>
      <w:tblPr>
        <w:tblStyle w:val="32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2"/>
        <w:gridCol w:w="3208"/>
        <w:gridCol w:w="1843"/>
        <w:gridCol w:w="2268"/>
        <w:gridCol w:w="1701"/>
        <w:gridCol w:w="1559"/>
        <w:gridCol w:w="2121"/>
      </w:tblGrid>
      <w:tr w:rsidR="00EE7F5D" w:rsidRPr="009B7746" w:rsidTr="00E16AE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jc w:val="center"/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Основание для начала административной процедуры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jc w:val="center"/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jc w:val="center"/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Критерии принятия решения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jc w:val="center"/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Результат административного действия, способ фиксации</w:t>
            </w:r>
          </w:p>
        </w:tc>
      </w:tr>
      <w:tr w:rsidR="00EE7F5D" w:rsidRPr="00D84E8E" w:rsidTr="00E16AE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7</w:t>
            </w:r>
          </w:p>
        </w:tc>
      </w:tr>
      <w:tr w:rsidR="00EE7F5D" w:rsidRPr="009B7746" w:rsidTr="00E16AEB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Проверка документов и регистрация заявления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Поступление заявления и документов для предоставления муниципальной услуги в </w:t>
            </w:r>
            <w:r w:rsidRPr="009B7746">
              <w:rPr>
                <w:rFonts w:eastAsia="Microsoft Sans Serif"/>
                <w:color w:val="000000" w:themeColor="text1"/>
                <w:lang w:val="ru-RU" w:bidi="ru-RU"/>
              </w:rPr>
              <w:t>Комитет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пунктами </w:t>
            </w:r>
            <w:r w:rsidRPr="009B7746">
              <w:rPr>
                <w:rFonts w:eastAsia="Microsoft Sans Serif"/>
                <w:color w:val="000000" w:themeColor="text1"/>
                <w:lang w:val="ru-RU" w:bidi="ru-RU"/>
              </w:rPr>
              <w:t xml:space="preserve">2.12.1 – 2.12.7 настоящего </w:t>
            </w:r>
            <w:r w:rsidRPr="009B7746">
              <w:rPr>
                <w:rFonts w:eastAsia="Microsoft Sans Serif"/>
                <w:lang w:val="ru-RU" w:bidi="ru-RU"/>
              </w:rPr>
              <w:t>Административного регламента.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в срок, установленный пунктом 2.18 настоящего Административ-ного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color w:val="000000" w:themeColor="text1"/>
                <w:lang w:val="ru-RU" w:bidi="ru-RU"/>
              </w:rPr>
            </w:pPr>
            <w:r w:rsidRPr="009B7746">
              <w:rPr>
                <w:rFonts w:eastAsia="Microsoft Sans Serif"/>
                <w:color w:val="000000" w:themeColor="text1"/>
                <w:lang w:val="ru-RU" w:bidi="ru-RU"/>
              </w:rPr>
              <w:t xml:space="preserve">должностное лицо структурного подразделения, специалист Комитета, ответственный </w:t>
            </w:r>
            <w:r w:rsidRPr="009B7746">
              <w:rPr>
                <w:rFonts w:eastAsia="Microsoft Sans Serif"/>
                <w:color w:val="000000" w:themeColor="text1"/>
                <w:lang w:val="ru-RU" w:bidi="ru-RU"/>
              </w:rPr>
              <w:br/>
              <w:t xml:space="preserve">за делопроизводство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Комитет 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наличие</w:t>
            </w:r>
          </w:p>
          <w:p w:rsidR="00EE7F5D" w:rsidRPr="009B7746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заявления и</w:t>
            </w:r>
          </w:p>
          <w:p w:rsidR="00EE7F5D" w:rsidRPr="009B7746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документов</w:t>
            </w:r>
          </w:p>
          <w:p w:rsidR="00EE7F5D" w:rsidRPr="009B7746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необходимых для</w:t>
            </w:r>
          </w:p>
          <w:p w:rsidR="00EE7F5D" w:rsidRPr="00D84E8E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bidi="ru-RU"/>
              </w:rPr>
            </w:pPr>
            <w:r w:rsidRPr="00D84E8E">
              <w:rPr>
                <w:rFonts w:eastAsia="Microsoft Sans Serif"/>
                <w:bCs/>
                <w:lang w:bidi="ru-RU"/>
              </w:rPr>
              <w:t>предоставления</w:t>
            </w:r>
          </w:p>
          <w:p w:rsidR="00EE7F5D" w:rsidRPr="00D84E8E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bidi="ru-RU"/>
              </w:rPr>
            </w:pPr>
            <w:r w:rsidRPr="00D84E8E">
              <w:rPr>
                <w:rFonts w:eastAsia="Microsoft Sans Serif"/>
                <w:bCs/>
                <w:lang w:bidi="ru-RU"/>
              </w:rPr>
              <w:t>муниципальной</w:t>
            </w:r>
          </w:p>
          <w:p w:rsidR="00EE7F5D" w:rsidRPr="00D84E8E" w:rsidRDefault="00EE7F5D" w:rsidP="00E16AEB">
            <w:pPr>
              <w:tabs>
                <w:tab w:val="center" w:pos="671"/>
              </w:tabs>
              <w:rPr>
                <w:rFonts w:eastAsia="Microsoft Sans Serif"/>
                <w:bCs/>
                <w:lang w:bidi="ru-RU"/>
              </w:rPr>
            </w:pPr>
            <w:r w:rsidRPr="00D84E8E">
              <w:rPr>
                <w:rFonts w:eastAsia="Microsoft Sans Serif"/>
                <w:bCs/>
                <w:lang w:bidi="ru-RU"/>
              </w:rPr>
              <w:t>услуги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</w:t>
            </w:r>
            <w:r w:rsidRPr="009B7746">
              <w:rPr>
                <w:rFonts w:eastAsia="Microsoft Sans Serif"/>
                <w:lang w:val="ru-RU" w:bidi="ru-RU"/>
              </w:rPr>
              <w:br/>
              <w:t>за предоставление муниципальной услуги, и передача ему документов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lang w:val="ru-RU"/>
              </w:rPr>
              <w:t xml:space="preserve">в случае выявления оснований для отказа в приеме документов, направление заявителю в личный кабинет на ЕПГУ уведомления </w:t>
            </w:r>
            <w:r w:rsidRPr="009B7746">
              <w:rPr>
                <w:lang w:val="ru-RU"/>
              </w:rPr>
              <w:br/>
              <w:t xml:space="preserve">о недостоверности предоставленных документов, </w:t>
            </w:r>
            <w:r w:rsidRPr="009B7746">
              <w:rPr>
                <w:lang w:val="ru-RU"/>
              </w:rPr>
              <w:br/>
              <w:t xml:space="preserve">с указанием на соответствующий документ, предусмотренный пунктами 2.12.1 – 2.12.7 настоящего Административного </w:t>
            </w:r>
            <w:r w:rsidRPr="009B7746">
              <w:rPr>
                <w:lang w:val="ru-RU"/>
              </w:rPr>
              <w:lastRenderedPageBreak/>
              <w:t>регламента либо о выявленных нарушениях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color w:val="000000" w:themeColor="text1"/>
                <w:lang w:bidi="ru-RU"/>
              </w:rPr>
            </w:pPr>
            <w:r>
              <w:rPr>
                <w:rFonts w:eastAsia="Microsoft Sans Serif"/>
                <w:color w:val="000000" w:themeColor="text1"/>
                <w:lang w:bidi="ru-RU"/>
              </w:rPr>
              <w:t>д</w:t>
            </w:r>
            <w:r w:rsidRPr="00D84E8E">
              <w:rPr>
                <w:rFonts w:eastAsia="Microsoft Sans Serif"/>
                <w:color w:val="000000" w:themeColor="text1"/>
                <w:lang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наличие</w:t>
            </w:r>
          </w:p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оснований,</w:t>
            </w:r>
          </w:p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предусмотрен-ных</w:t>
            </w:r>
          </w:p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пунктами</w:t>
            </w:r>
          </w:p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 xml:space="preserve">2.12.1 – 2.12.7 настоящего </w:t>
            </w:r>
          </w:p>
          <w:p w:rsidR="00EE7F5D" w:rsidRPr="00D84E8E" w:rsidRDefault="00EE7F5D" w:rsidP="00E16AEB">
            <w:pPr>
              <w:rPr>
                <w:rFonts w:eastAsia="Microsoft Sans Serif"/>
                <w:bCs/>
                <w:lang w:bidi="ru-RU"/>
              </w:rPr>
            </w:pPr>
            <w:r w:rsidRPr="00D84E8E">
              <w:rPr>
                <w:rFonts w:eastAsia="Microsoft Sans Serif"/>
                <w:bCs/>
                <w:lang w:bidi="ru-RU"/>
              </w:rPr>
              <w:t>Административ</w:t>
            </w:r>
            <w:r>
              <w:rPr>
                <w:rFonts w:eastAsia="Microsoft Sans Serif"/>
                <w:bCs/>
                <w:lang w:bidi="ru-RU"/>
              </w:rPr>
              <w:t>-</w:t>
            </w:r>
            <w:r w:rsidRPr="00D84E8E">
              <w:rPr>
                <w:rFonts w:eastAsia="Microsoft Sans Serif"/>
                <w:bCs/>
                <w:lang w:bidi="ru-RU"/>
              </w:rPr>
              <w:t>ного</w:t>
            </w:r>
          </w:p>
          <w:p w:rsidR="00EE7F5D" w:rsidRPr="00D84E8E" w:rsidRDefault="00EE7F5D" w:rsidP="00E16AEB">
            <w:pPr>
              <w:rPr>
                <w:rFonts w:eastAsia="Microsoft Sans Serif"/>
                <w:b/>
                <w:bCs/>
                <w:lang w:bidi="ru-RU"/>
              </w:rPr>
            </w:pPr>
            <w:r w:rsidRPr="00D84E8E">
              <w:rPr>
                <w:rFonts w:eastAsia="Microsoft Sans Serif"/>
                <w:bCs/>
                <w:lang w:bidi="ru-RU"/>
              </w:rPr>
              <w:t>регламента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rFonts w:eastAsia="Calibri"/>
                <w:lang w:val="ru-RU"/>
              </w:rPr>
              <w:t xml:space="preserve">направление заявителю решения </w:t>
            </w:r>
            <w:r w:rsidRPr="009B7746">
              <w:rPr>
                <w:rFonts w:eastAsia="Calibri"/>
                <w:lang w:val="ru-RU"/>
              </w:rPr>
              <w:br/>
              <w:t>об отказе в приеме документов, необходимых для предоставления услуги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lang w:val="ru-RU" w:bidi="ru-RU"/>
              </w:rPr>
              <w:t xml:space="preserve">проверка заявления и документов, представленных для получения муниципальной услуги, направление заявителю электронного </w:t>
            </w:r>
            <w:r w:rsidRPr="009B7746">
              <w:rPr>
                <w:rFonts w:eastAsia="Calibri"/>
                <w:lang w:val="ru-RU"/>
              </w:rPr>
              <w:t xml:space="preserve">уведомления </w:t>
            </w:r>
            <w:r w:rsidRPr="009B7746">
              <w:rPr>
                <w:rFonts w:eastAsia="Calibri"/>
                <w:lang w:val="ru-RU"/>
              </w:rPr>
              <w:br/>
            </w:r>
            <w:r w:rsidRPr="009B7746">
              <w:rPr>
                <w:lang w:val="ru-RU" w:bidi="ru-RU"/>
              </w:rPr>
              <w:t xml:space="preserve">о приеме заявления </w:t>
            </w:r>
            <w:r w:rsidRPr="009B7746">
              <w:rPr>
                <w:lang w:val="ru-RU" w:bidi="ru-RU"/>
              </w:rPr>
              <w:br/>
              <w:t xml:space="preserve">к рассмотрению, регистрации заявления, либо об отказе </w:t>
            </w:r>
            <w:r w:rsidRPr="009B7746">
              <w:rPr>
                <w:rFonts w:eastAsia="Calibri"/>
                <w:lang w:val="ru-RU"/>
              </w:rPr>
              <w:t>в приеме документов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 xml:space="preserve">в срок, установленный </w:t>
            </w:r>
          </w:p>
          <w:p w:rsidR="00EE7F5D" w:rsidRPr="009B7746" w:rsidRDefault="00EE7F5D" w:rsidP="00E16AEB">
            <w:pPr>
              <w:rPr>
                <w:rFonts w:eastAsia="Microsoft Sans Serif"/>
                <w:bCs/>
                <w:lang w:val="ru-RU" w:bidi="ru-RU"/>
              </w:rPr>
            </w:pPr>
            <w:r w:rsidRPr="009B7746">
              <w:rPr>
                <w:rFonts w:eastAsia="Microsoft Sans Serif"/>
                <w:bCs/>
                <w:lang w:val="ru-RU" w:bidi="ru-RU"/>
              </w:rPr>
              <w:t>пунктом 3.5 настоящего Административ-ного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color w:val="000000" w:themeColor="text1"/>
                <w:lang w:bidi="ru-RU"/>
              </w:rPr>
            </w:pPr>
            <w:r>
              <w:rPr>
                <w:rFonts w:eastAsia="Microsoft Sans Serif"/>
                <w:color w:val="000000" w:themeColor="text1"/>
                <w:lang w:bidi="ru-RU"/>
              </w:rPr>
              <w:t>д</w:t>
            </w:r>
            <w:r w:rsidRPr="00D84E8E">
              <w:rPr>
                <w:rFonts w:eastAsia="Microsoft Sans Serif"/>
                <w:color w:val="000000" w:themeColor="text1"/>
                <w:lang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lang w:val="ru-RU"/>
              </w:rPr>
              <w:t xml:space="preserve">наличие (отсутствие) </w:t>
            </w:r>
            <w:r w:rsidRPr="009B7746">
              <w:rPr>
                <w:rFonts w:eastAsia="Calibri"/>
                <w:lang w:val="ru-RU"/>
              </w:rPr>
              <w:t>оснований для отказа в приеме документов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b/>
                <w:bCs/>
                <w:lang w:val="ru-RU" w:bidi="ru-RU"/>
              </w:rPr>
            </w:pPr>
            <w:r w:rsidRPr="009B7746">
              <w:rPr>
                <w:rFonts w:eastAsia="Calibri"/>
                <w:lang w:val="ru-RU"/>
              </w:rPr>
              <w:t xml:space="preserve">направленное заявителю электронное уведомление о приеме заявления </w:t>
            </w:r>
            <w:r w:rsidRPr="009B7746">
              <w:rPr>
                <w:rFonts w:eastAsia="Calibri"/>
                <w:lang w:val="ru-RU"/>
              </w:rPr>
              <w:br/>
              <w:t>к рассмотрению, регистрации либо отказе</w:t>
            </w:r>
          </w:p>
        </w:tc>
      </w:tr>
      <w:tr w:rsidR="00EE7F5D" w:rsidRPr="00D84E8E" w:rsidTr="00E16AEB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Получение сведений посредством СМЭВ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tabs>
                <w:tab w:val="left" w:pos="8647"/>
              </w:tabs>
              <w:rPr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Поступление зарегистрированного заявления и документов, необходимых для предоставления муниципальной </w:t>
            </w:r>
            <w:r w:rsidRPr="009B7746">
              <w:rPr>
                <w:lang w:val="ru-RU"/>
              </w:rPr>
              <w:t>услуги должностному лицу отдела,</w:t>
            </w:r>
          </w:p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lang w:val="ru-RU"/>
              </w:rPr>
              <w:t xml:space="preserve">ответственному </w:t>
            </w:r>
            <w:r w:rsidRPr="009B7746">
              <w:rPr>
                <w:lang w:val="ru-RU"/>
              </w:rPr>
              <w:br/>
              <w:t>за предоставление муниципальной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направление межведомственных запросов в органы и организации, указанные в пункте 2.3 настоящего Административного 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в день регистрации заявления 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</w:t>
            </w:r>
            <w:r w:rsidRPr="00D84E8E">
              <w:rPr>
                <w:rFonts w:eastAsia="Microsoft Sans Serif"/>
                <w:lang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К</w:t>
            </w:r>
            <w:r w:rsidRPr="00D84E8E">
              <w:rPr>
                <w:rFonts w:eastAsia="Microsoft Sans Serif"/>
                <w:lang w:bidi="ru-RU"/>
              </w:rPr>
              <w:t>омитет</w:t>
            </w:r>
            <w:r>
              <w:rPr>
                <w:rFonts w:eastAsia="Microsoft Sans Serif"/>
                <w:lang w:bidi="ru-RU"/>
              </w:rPr>
              <w:t xml:space="preserve"> </w:t>
            </w:r>
            <w:r w:rsidRPr="00D84E8E">
              <w:rPr>
                <w:rFonts w:eastAsia="Microsoft Sans Serif"/>
                <w:lang w:bidi="ru-RU"/>
              </w:rPr>
              <w:t>/</w:t>
            </w:r>
            <w:r>
              <w:rPr>
                <w:rFonts w:eastAsia="Microsoft Sans Serif"/>
                <w:lang w:bidi="ru-RU"/>
              </w:rPr>
              <w:t xml:space="preserve"> </w:t>
            </w:r>
            <w:r w:rsidRPr="00D84E8E">
              <w:rPr>
                <w:rFonts w:eastAsia="Microsoft Sans Serif"/>
                <w:lang w:bidi="ru-RU"/>
              </w:rPr>
              <w:t>ГИС</w:t>
            </w:r>
            <w:r>
              <w:rPr>
                <w:rFonts w:eastAsia="Microsoft Sans Serif"/>
                <w:lang w:bidi="ru-RU"/>
              </w:rPr>
              <w:t xml:space="preserve"> </w:t>
            </w:r>
            <w:r w:rsidRPr="00D84E8E">
              <w:rPr>
                <w:rFonts w:eastAsia="Microsoft Sans Serif"/>
                <w:lang w:bidi="ru-RU"/>
              </w:rPr>
              <w:t>/ 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отсутствие документов, необходимых для предоставления муниципальной услуги, находящихся </w:t>
            </w:r>
            <w:r w:rsidRPr="009B7746">
              <w:rPr>
                <w:rFonts w:eastAsia="Microsoft Sans Serif"/>
                <w:lang w:val="ru-RU" w:bidi="ru-RU"/>
              </w:rPr>
              <w:br/>
              <w:t>в распоряжении государствен-ных органов (организаций)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направление межведомственного запроса в органы (организации), предоставляющие документы (сведения), в том числе </w:t>
            </w:r>
            <w:r w:rsidRPr="009B7746">
              <w:rPr>
                <w:rFonts w:eastAsia="Microsoft Sans Serif"/>
                <w:lang w:val="ru-RU" w:bidi="ru-RU"/>
              </w:rPr>
              <w:br/>
              <w:t>с использованием СМЭВ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получение ответов </w:t>
            </w:r>
            <w:r w:rsidRPr="009B7746">
              <w:rPr>
                <w:rFonts w:eastAsia="Microsoft Sans Serif"/>
                <w:lang w:val="ru-RU" w:bidi="ru-RU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3 рабочих дня </w:t>
            </w:r>
            <w:r w:rsidRPr="009B7746">
              <w:rPr>
                <w:rFonts w:eastAsia="Microsoft Sans Serif"/>
                <w:lang w:val="ru-RU" w:bidi="ru-RU"/>
              </w:rPr>
              <w:br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</w:t>
            </w:r>
          </w:p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lang w:val="ru-RU"/>
              </w:rPr>
              <w:t xml:space="preserve">Документы и информация, которые указаны </w:t>
            </w:r>
            <w:r w:rsidRPr="009B7746">
              <w:rPr>
                <w:lang w:val="ru-RU"/>
              </w:rPr>
              <w:br/>
              <w:t xml:space="preserve">в пункте 2 части 1 </w:t>
            </w:r>
            <w:r w:rsidRPr="009B7746">
              <w:rPr>
                <w:lang w:val="ru-RU"/>
              </w:rPr>
              <w:br/>
            </w:r>
            <w:r w:rsidRPr="009B7746">
              <w:rPr>
                <w:lang w:val="ru-RU"/>
              </w:rPr>
              <w:lastRenderedPageBreak/>
              <w:t xml:space="preserve">статьи 7 Федерального закона № 210-ФЗ и для подготовки которых </w:t>
            </w:r>
            <w:r w:rsidRPr="009B7746">
              <w:rPr>
                <w:lang w:val="ru-RU"/>
              </w:rPr>
              <w:br/>
              <w:t xml:space="preserve">не требуется совершение дополнительных действий, представляются </w:t>
            </w:r>
            <w:r w:rsidRPr="009B7746">
              <w:rPr>
                <w:lang w:val="ru-RU"/>
              </w:rPr>
              <w:br/>
              <w:t xml:space="preserve">на основании межведомственного запроса </w:t>
            </w:r>
            <w:r w:rsidRPr="009B7746">
              <w:rPr>
                <w:lang w:val="ru-RU"/>
              </w:rPr>
              <w:br/>
              <w:t>в электронной форме в момент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lastRenderedPageBreak/>
              <w:t>д</w:t>
            </w:r>
            <w:r w:rsidRPr="00D84E8E">
              <w:rPr>
                <w:rFonts w:eastAsia="Microsoft Sans Serif"/>
                <w:lang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К</w:t>
            </w:r>
            <w:r w:rsidRPr="00D84E8E">
              <w:rPr>
                <w:rFonts w:eastAsia="Microsoft Sans Serif"/>
                <w:lang w:bidi="ru-RU"/>
              </w:rPr>
              <w:t>омитет /</w:t>
            </w:r>
            <w:r>
              <w:rPr>
                <w:rFonts w:eastAsia="Microsoft Sans Serif"/>
                <w:lang w:bidi="ru-RU"/>
              </w:rPr>
              <w:t xml:space="preserve"> </w:t>
            </w:r>
            <w:r w:rsidRPr="00D84E8E">
              <w:rPr>
                <w:rFonts w:eastAsia="Microsoft Sans Serif"/>
                <w:lang w:bidi="ru-RU"/>
              </w:rPr>
              <w:t>ГИС</w:t>
            </w:r>
            <w:r>
              <w:rPr>
                <w:rFonts w:eastAsia="Microsoft Sans Serif"/>
                <w:lang w:bidi="ru-RU"/>
              </w:rPr>
              <w:t xml:space="preserve"> </w:t>
            </w:r>
            <w:r w:rsidRPr="00D84E8E">
              <w:rPr>
                <w:rFonts w:eastAsia="Microsoft Sans Serif"/>
                <w:lang w:bidi="ru-RU"/>
              </w:rPr>
              <w:t>/ 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lang w:val="ru-RU"/>
              </w:rPr>
              <w:t xml:space="preserve">полученные ответы </w:t>
            </w:r>
            <w:r w:rsidRPr="009B7746">
              <w:rPr>
                <w:lang w:val="ru-RU"/>
              </w:rPr>
              <w:br/>
              <w:t xml:space="preserve">на межведомственные запросы автоматически регистрируются </w:t>
            </w:r>
            <w:r w:rsidRPr="009B7746">
              <w:rPr>
                <w:lang w:val="ru-RU"/>
              </w:rPr>
              <w:br/>
              <w:t xml:space="preserve">в СМЭВ и приобщаются </w:t>
            </w:r>
            <w:r w:rsidRPr="009B7746">
              <w:rPr>
                <w:lang w:val="ru-RU"/>
              </w:rPr>
              <w:br/>
              <w:t>к заявлению</w:t>
            </w:r>
          </w:p>
        </w:tc>
      </w:tr>
      <w:tr w:rsidR="00EE7F5D" w:rsidRPr="00D84E8E" w:rsidTr="00E16AEB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Рассмотрение документов и сведений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color w:val="000000"/>
                <w:lang w:val="ru-RU"/>
              </w:rPr>
              <w:t xml:space="preserve">Зарегистрированное заявление и документы, необходимые для предоставления муниципальной услуги, в том числе ответы </w:t>
            </w:r>
            <w:r w:rsidRPr="009B7746">
              <w:rPr>
                <w:color w:val="000000"/>
                <w:lang w:val="ru-RU"/>
              </w:rPr>
              <w:br/>
              <w:t>на межведомственные запросы (в случае их направления)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lang w:val="ru-RU" w:bidi="ru-RU"/>
              </w:rPr>
              <w:t xml:space="preserve">проверка заявления и документов, представленных для получения муниципальной услуги, направление заявителю электронного </w:t>
            </w:r>
            <w:r w:rsidRPr="009B7746">
              <w:rPr>
                <w:rFonts w:eastAsia="Calibri"/>
                <w:lang w:val="ru-RU"/>
              </w:rPr>
              <w:t xml:space="preserve">уведомления </w:t>
            </w:r>
            <w:r w:rsidRPr="009B7746">
              <w:rPr>
                <w:rFonts w:eastAsia="Calibri"/>
                <w:lang w:val="ru-RU"/>
              </w:rPr>
              <w:br/>
            </w:r>
            <w:r w:rsidRPr="009B7746">
              <w:rPr>
                <w:lang w:val="ru-RU" w:bidi="ru-RU"/>
              </w:rPr>
              <w:t xml:space="preserve">о приеме заявления </w:t>
            </w:r>
            <w:r w:rsidRPr="009B7746">
              <w:rPr>
                <w:lang w:val="ru-RU" w:bidi="ru-RU"/>
              </w:rPr>
              <w:br/>
              <w:t xml:space="preserve">к рассмотрению, регистрации заявления, либо об отказе </w:t>
            </w:r>
            <w:r w:rsidRPr="009B7746">
              <w:rPr>
                <w:rFonts w:eastAsia="Calibri"/>
                <w:lang w:val="ru-RU"/>
              </w:rPr>
              <w:t>в приеме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</w:t>
            </w:r>
            <w:r w:rsidRPr="00D84E8E">
              <w:rPr>
                <w:rFonts w:eastAsia="Microsoft Sans Serif"/>
                <w:lang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К</w:t>
            </w:r>
            <w:r w:rsidRPr="00D84E8E">
              <w:rPr>
                <w:rFonts w:eastAsia="Microsoft Sans Serif"/>
                <w:lang w:bidi="ru-RU"/>
              </w:rPr>
              <w:t>омитет 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основания отказа в предоставлении муниципальной услуги, предусмотрен-ных пунктом </w:t>
            </w:r>
            <w:r w:rsidRPr="009B7746">
              <w:rPr>
                <w:rFonts w:eastAsia="Microsoft Sans Serif"/>
                <w:color w:val="000000" w:themeColor="text1"/>
                <w:lang w:val="ru-RU" w:bidi="ru-RU"/>
              </w:rPr>
              <w:t xml:space="preserve">2.13.1 настоящего </w:t>
            </w:r>
            <w:r w:rsidRPr="009B7746">
              <w:rPr>
                <w:rFonts w:eastAsia="Microsoft Sans Serif"/>
                <w:lang w:val="ru-RU" w:bidi="ru-RU"/>
              </w:rPr>
              <w:t>Административ-ного регламента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lang w:val="ru-RU"/>
              </w:rPr>
              <w:t>подготовка проекта результата</w:t>
            </w:r>
            <w:r w:rsidRPr="009B7746">
              <w:rPr>
                <w:spacing w:val="1"/>
                <w:lang w:val="ru-RU"/>
              </w:rPr>
              <w:t xml:space="preserve"> </w:t>
            </w:r>
            <w:r w:rsidRPr="009B7746">
              <w:rPr>
                <w:lang w:val="ru-RU"/>
              </w:rPr>
              <w:t>предоставления</w:t>
            </w:r>
            <w:r w:rsidRPr="009B7746">
              <w:rPr>
                <w:spacing w:val="1"/>
                <w:lang w:val="ru-RU"/>
              </w:rPr>
              <w:t xml:space="preserve"> </w:t>
            </w:r>
            <w:r w:rsidRPr="009B7746">
              <w:rPr>
                <w:lang w:val="ru-RU"/>
              </w:rPr>
              <w:t>муниципальной</w:t>
            </w:r>
            <w:r w:rsidRPr="009B7746">
              <w:rPr>
                <w:spacing w:val="1"/>
                <w:lang w:val="ru-RU"/>
              </w:rPr>
              <w:t xml:space="preserve"> </w:t>
            </w:r>
            <w:r w:rsidRPr="009B7746">
              <w:rPr>
                <w:lang w:val="ru-RU"/>
              </w:rPr>
              <w:t>услуги</w:t>
            </w:r>
          </w:p>
        </w:tc>
      </w:tr>
      <w:tr w:rsidR="00EE7F5D" w:rsidRPr="00D84E8E" w:rsidTr="00E16AEB">
        <w:trPr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Принятие решения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принятие решения </w:t>
            </w:r>
            <w:r w:rsidRPr="009B7746">
              <w:rPr>
                <w:rFonts w:eastAsia="Microsoft Sans Serif"/>
                <w:lang w:val="ru-RU" w:bidi="ru-RU"/>
              </w:rPr>
              <w:br/>
              <w:t xml:space="preserve">о предоставлении муниципальной услуги или об отказе </w:t>
            </w:r>
            <w:r w:rsidRPr="009B7746">
              <w:rPr>
                <w:rFonts w:eastAsia="Microsoft Sans Serif"/>
                <w:lang w:val="ru-RU" w:bidi="ru-RU"/>
              </w:rPr>
              <w:br/>
              <w:t xml:space="preserve">в предоставлении услуги Формирование решения </w:t>
            </w:r>
            <w:r w:rsidRPr="009B7746">
              <w:rPr>
                <w:rFonts w:eastAsia="Microsoft Sans Serif"/>
                <w:lang w:val="ru-RU" w:bidi="ru-RU"/>
              </w:rPr>
              <w:br/>
              <w:t xml:space="preserve">о предоставлении муниципальной услуги или об отказе </w:t>
            </w:r>
            <w:r w:rsidRPr="009B7746">
              <w:rPr>
                <w:rFonts w:eastAsia="Microsoft Sans Serif"/>
                <w:lang w:val="ru-RU" w:bidi="ru-RU"/>
              </w:rPr>
              <w:br/>
              <w:t>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руководитель комитета либо лицо его замещающее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t>Уполномоченный орган</w:t>
            </w:r>
            <w:r>
              <w:rPr>
                <w:rFonts w:eastAsia="Microsoft Sans Serif"/>
                <w:lang w:bidi="ru-RU"/>
              </w:rPr>
              <w:t xml:space="preserve"> </w:t>
            </w:r>
            <w:r w:rsidRPr="00D84E8E">
              <w:rPr>
                <w:rFonts w:eastAsia="Microsoft Sans Serif"/>
                <w:lang w:bidi="ru-RU"/>
              </w:rPr>
              <w:t>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Calibri"/>
                <w:lang w:val="ru-RU"/>
              </w:rPr>
              <w:t xml:space="preserve">результат предоставления муниципальной услуги, подписанный усиленной квалифицированной подписью руководителем уполномоченного органа </w:t>
            </w:r>
            <w:r w:rsidRPr="009B7746">
              <w:rPr>
                <w:lang w:val="ru-RU"/>
              </w:rPr>
              <w:t>либо лицом его замещающим</w:t>
            </w:r>
          </w:p>
        </w:tc>
      </w:tr>
      <w:tr w:rsidR="00EE7F5D" w:rsidRPr="00D84E8E" w:rsidTr="00E16AEB">
        <w:trPr>
          <w:trHeight w:val="274"/>
          <w:jc w:val="center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eastAsia="Microsoft Sans Serif"/>
                <w:lang w:bidi="ru-RU"/>
              </w:rPr>
            </w:pPr>
            <w:r w:rsidRPr="00D84E8E">
              <w:rPr>
                <w:rFonts w:eastAsia="Microsoft Sans Serif"/>
                <w:lang w:bidi="ru-RU"/>
              </w:rPr>
              <w:lastRenderedPageBreak/>
              <w:t>Выдача результата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Calibri"/>
                <w:lang w:val="ru-RU"/>
              </w:rPr>
              <w:t>Подписанный документ, являющийся результатом предоставления муниципальной услуги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 xml:space="preserve">после окончания процедуры принятия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д</w:t>
            </w:r>
            <w:r w:rsidRPr="00D84E8E">
              <w:rPr>
                <w:rFonts w:eastAsia="Microsoft Sans Serif"/>
                <w:lang w:bidi="ru-RU"/>
              </w:rPr>
              <w:t>олжностное лицо структурного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D84E8E" w:rsidRDefault="00EE7F5D" w:rsidP="00E16AE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К</w:t>
            </w:r>
            <w:r w:rsidRPr="00D84E8E">
              <w:rPr>
                <w:rFonts w:eastAsia="Microsoft Sans Serif"/>
                <w:lang w:bidi="ru-RU"/>
              </w:rPr>
              <w:t>омитет / ГИС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подписанный уполномочен-ным должностным лицом результат предоставления муниципальной услуги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  <w:r w:rsidRPr="009B7746">
              <w:rPr>
                <w:rFonts w:eastAsia="Microsoft Sans Serif"/>
                <w:lang w:val="ru-RU" w:bidi="ru-RU"/>
              </w:rPr>
              <w:t>зарегистрированный документ результата предоставления муниципальной услуги</w:t>
            </w:r>
          </w:p>
        </w:tc>
      </w:tr>
      <w:tr w:rsidR="00EE7F5D" w:rsidRPr="00F548A0" w:rsidTr="00E16AEB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</w:p>
        </w:tc>
        <w:tc>
          <w:tcPr>
            <w:tcW w:w="3208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выдача заявителю результата муниципальной услуги, </w:t>
            </w:r>
            <w:r w:rsidRPr="009B7746">
              <w:rPr>
                <w:rFonts w:eastAsia="Calibri"/>
                <w:lang w:val="ru-RU"/>
              </w:rPr>
              <w:br/>
              <w:t>в многофункциональном центре</w:t>
            </w:r>
          </w:p>
        </w:tc>
        <w:tc>
          <w:tcPr>
            <w:tcW w:w="1843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в сроки, установленные соглашением </w:t>
            </w:r>
            <w:r w:rsidRPr="009B7746">
              <w:rPr>
                <w:rFonts w:eastAsia="Calibri"/>
                <w:lang w:val="ru-RU"/>
              </w:rPr>
              <w:br/>
              <w:t>о взаимодействии между уполномоченным органом и многофункциона-льным центром</w:t>
            </w:r>
          </w:p>
        </w:tc>
        <w:tc>
          <w:tcPr>
            <w:tcW w:w="2268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t>работник многофункционального центра</w:t>
            </w:r>
          </w:p>
        </w:tc>
        <w:tc>
          <w:tcPr>
            <w:tcW w:w="1701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rPr>
                <w:rFonts w:eastAsia="Calibri"/>
              </w:rPr>
              <w:t>многофункциона</w:t>
            </w:r>
            <w:r>
              <w:rPr>
                <w:rFonts w:eastAsia="Calibri"/>
              </w:rPr>
              <w:t>-</w:t>
            </w:r>
            <w:r w:rsidRPr="00D84E8E">
              <w:rPr>
                <w:rFonts w:eastAsia="Calibri"/>
              </w:rPr>
              <w:t>льный центр</w:t>
            </w:r>
          </w:p>
        </w:tc>
        <w:tc>
          <w:tcPr>
            <w:tcW w:w="1559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указание заявителем </w:t>
            </w:r>
            <w:r w:rsidRPr="009B7746">
              <w:rPr>
                <w:rFonts w:eastAsia="Calibri"/>
                <w:lang w:val="ru-RU"/>
              </w:rPr>
              <w:br/>
              <w:t xml:space="preserve">в заявлении способа выдачи результата </w:t>
            </w:r>
            <w:r w:rsidRPr="009B7746">
              <w:rPr>
                <w:rFonts w:eastAsia="Calibri"/>
                <w:lang w:val="ru-RU"/>
              </w:rPr>
              <w:br/>
              <w:t xml:space="preserve">при личном обращении </w:t>
            </w:r>
            <w:r w:rsidRPr="009B7746">
              <w:rPr>
                <w:rFonts w:eastAsia="Calibri"/>
                <w:lang w:val="ru-RU"/>
              </w:rPr>
              <w:br/>
              <w:t>в многофунк-циональный центр</w:t>
            </w:r>
          </w:p>
        </w:tc>
        <w:tc>
          <w:tcPr>
            <w:tcW w:w="2121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указание заявителем </w:t>
            </w:r>
            <w:r w:rsidRPr="009B7746">
              <w:rPr>
                <w:rFonts w:eastAsia="Calibri"/>
                <w:lang w:val="ru-RU"/>
              </w:rPr>
              <w:br/>
              <w:t>в заявлении способа выдачи результата муниципальной услуги в многофункциона-льном центре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</w:p>
        </w:tc>
        <w:tc>
          <w:tcPr>
            <w:tcW w:w="3208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>выдача заявителю результата муниципальной услуги, при личном обращении в комитет</w:t>
            </w:r>
          </w:p>
        </w:tc>
        <w:tc>
          <w:tcPr>
            <w:tcW w:w="1843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rPr>
                <w:rFonts w:eastAsia="Calibri"/>
              </w:rPr>
              <w:t>15 минут</w:t>
            </w:r>
          </w:p>
        </w:tc>
        <w:tc>
          <w:tcPr>
            <w:tcW w:w="2268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rPr>
                <w:rFonts w:eastAsia="Calibri"/>
              </w:rPr>
              <w:t xml:space="preserve">должностное лицо </w:t>
            </w:r>
            <w:r w:rsidRPr="00D84E8E">
              <w:t>структурного подразделения</w:t>
            </w:r>
          </w:p>
        </w:tc>
        <w:tc>
          <w:tcPr>
            <w:tcW w:w="1701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</w:pPr>
            <w:r>
              <w:rPr>
                <w:rFonts w:eastAsia="Calibri"/>
              </w:rPr>
              <w:t>К</w:t>
            </w:r>
            <w:r w:rsidRPr="00D84E8E">
              <w:rPr>
                <w:rFonts w:eastAsia="Calibri"/>
              </w:rPr>
              <w:t>омитет</w:t>
            </w:r>
          </w:p>
        </w:tc>
        <w:tc>
          <w:tcPr>
            <w:tcW w:w="1559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указание заявителем </w:t>
            </w:r>
            <w:r w:rsidRPr="009B7746">
              <w:rPr>
                <w:rFonts w:eastAsia="Calibri"/>
                <w:lang w:val="ru-RU"/>
              </w:rPr>
              <w:br/>
              <w:t xml:space="preserve">в заявлении способа выдачи результата </w:t>
            </w:r>
            <w:r w:rsidRPr="009B7746">
              <w:rPr>
                <w:rFonts w:eastAsia="Calibri"/>
                <w:lang w:val="ru-RU"/>
              </w:rPr>
              <w:br/>
              <w:t xml:space="preserve">при личном обращении </w:t>
            </w:r>
            <w:r w:rsidRPr="009B7746">
              <w:rPr>
                <w:rFonts w:eastAsia="Calibri"/>
                <w:lang w:val="ru-RU"/>
              </w:rPr>
              <w:br/>
              <w:t>в комитет</w:t>
            </w:r>
          </w:p>
        </w:tc>
        <w:tc>
          <w:tcPr>
            <w:tcW w:w="2121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выдача результата предоставления муниципальной услуги подтверждается подписью заявителя </w:t>
            </w:r>
            <w:r w:rsidRPr="009B7746">
              <w:rPr>
                <w:rFonts w:eastAsia="Calibri"/>
                <w:lang w:val="ru-RU"/>
              </w:rPr>
              <w:br/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</w:p>
        </w:tc>
        <w:tc>
          <w:tcPr>
            <w:tcW w:w="3208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>направление результата муниципальной услуги, почтовым отправлением</w:t>
            </w:r>
          </w:p>
        </w:tc>
        <w:tc>
          <w:tcPr>
            <w:tcW w:w="1843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rPr>
                <w:rFonts w:eastAsia="Calibri"/>
              </w:rPr>
              <w:t>1 рабочий день</w:t>
            </w:r>
          </w:p>
        </w:tc>
        <w:tc>
          <w:tcPr>
            <w:tcW w:w="2268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84E8E">
              <w:rPr>
                <w:rFonts w:eastAsia="Calibri"/>
              </w:rPr>
              <w:t xml:space="preserve">пециалист, ответственный </w:t>
            </w:r>
            <w:r>
              <w:rPr>
                <w:rFonts w:eastAsia="Calibri"/>
              </w:rPr>
              <w:br/>
            </w:r>
            <w:r w:rsidRPr="00D84E8E">
              <w:rPr>
                <w:rFonts w:eastAsia="Calibri"/>
              </w:rPr>
              <w:t>за делопроизводство</w:t>
            </w:r>
          </w:p>
        </w:tc>
        <w:tc>
          <w:tcPr>
            <w:tcW w:w="1701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D84E8E">
              <w:rPr>
                <w:rFonts w:eastAsia="Calibri"/>
              </w:rPr>
              <w:t>омитет</w:t>
            </w:r>
          </w:p>
        </w:tc>
        <w:tc>
          <w:tcPr>
            <w:tcW w:w="1559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указание заявителем </w:t>
            </w:r>
            <w:r w:rsidRPr="009B7746">
              <w:rPr>
                <w:rFonts w:eastAsia="Calibri"/>
                <w:lang w:val="ru-RU"/>
              </w:rPr>
              <w:br/>
              <w:t>в заявлении способа выдачи результата почтовым отправлением</w:t>
            </w:r>
          </w:p>
        </w:tc>
        <w:tc>
          <w:tcPr>
            <w:tcW w:w="2121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>в случае направления результата предоставления муниципальной услуги почтовым отправлением,</w:t>
            </w:r>
            <w:r w:rsidRPr="009B7746">
              <w:rPr>
                <w:rFonts w:eastAsiaTheme="minorEastAsia"/>
                <w:lang w:val="ru-RU"/>
              </w:rPr>
              <w:t xml:space="preserve"> </w:t>
            </w:r>
            <w:r w:rsidRPr="009B7746">
              <w:rPr>
                <w:rFonts w:eastAsia="Calibri"/>
                <w:lang w:val="ru-RU"/>
              </w:rPr>
              <w:t xml:space="preserve">получение его заявителем подтверждается уведомлением </w:t>
            </w:r>
            <w:r w:rsidRPr="009B7746">
              <w:rPr>
                <w:rFonts w:eastAsia="Calibri"/>
                <w:lang w:val="ru-RU"/>
              </w:rPr>
              <w:br/>
              <w:t>о вручении</w:t>
            </w:r>
          </w:p>
        </w:tc>
      </w:tr>
      <w:tr w:rsidR="00EE7F5D" w:rsidRPr="009B7746" w:rsidTr="00E16AEB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5D" w:rsidRPr="009B7746" w:rsidRDefault="00EE7F5D" w:rsidP="00E16AEB">
            <w:pPr>
              <w:rPr>
                <w:rFonts w:eastAsia="Microsoft Sans Serif"/>
                <w:lang w:val="ru-RU" w:bidi="ru-RU"/>
              </w:rPr>
            </w:pPr>
          </w:p>
        </w:tc>
        <w:tc>
          <w:tcPr>
            <w:tcW w:w="3208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направление заявителю уведомления о результатах </w:t>
            </w:r>
            <w:r w:rsidRPr="009B7746">
              <w:rPr>
                <w:rFonts w:eastAsia="Calibri"/>
                <w:lang w:val="ru-RU"/>
              </w:rPr>
              <w:lastRenderedPageBreak/>
              <w:t xml:space="preserve">рассмотрения документов, необходимых для предоставления услуги, содержащее сведения </w:t>
            </w:r>
            <w:r w:rsidRPr="009B7746">
              <w:rPr>
                <w:rFonts w:eastAsia="Calibri"/>
                <w:lang w:val="ru-RU"/>
              </w:rPr>
              <w:br/>
              <w:t xml:space="preserve">о принятии положительного решения о предоставлении услуги и возможности получить результат предоставления услуги либо мотивированный отказ </w:t>
            </w:r>
            <w:r w:rsidRPr="009B7746">
              <w:rPr>
                <w:rFonts w:eastAsia="Calibri"/>
                <w:lang w:val="ru-RU"/>
              </w:rPr>
              <w:br/>
              <w:t>в предоставлении услуги</w:t>
            </w:r>
          </w:p>
        </w:tc>
        <w:tc>
          <w:tcPr>
            <w:tcW w:w="1843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lastRenderedPageBreak/>
              <w:t xml:space="preserve">в день регистрации результата </w:t>
            </w:r>
            <w:r w:rsidRPr="009B7746">
              <w:rPr>
                <w:rFonts w:eastAsia="Calibri"/>
                <w:lang w:val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rPr>
                <w:rFonts w:eastAsia="Calibri"/>
              </w:rPr>
              <w:lastRenderedPageBreak/>
              <w:t xml:space="preserve">должностное лицо </w:t>
            </w:r>
            <w:r w:rsidRPr="00D84E8E">
              <w:t xml:space="preserve">структурного </w:t>
            </w:r>
            <w:r w:rsidRPr="00D84E8E">
              <w:lastRenderedPageBreak/>
              <w:t>подразделения</w:t>
            </w:r>
          </w:p>
        </w:tc>
        <w:tc>
          <w:tcPr>
            <w:tcW w:w="1701" w:type="dxa"/>
          </w:tcPr>
          <w:p w:rsidR="00EE7F5D" w:rsidRPr="00D84E8E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</w:rPr>
            </w:pPr>
            <w:r w:rsidRPr="00D84E8E">
              <w:rPr>
                <w:rFonts w:eastAsia="Calibri"/>
              </w:rPr>
              <w:lastRenderedPageBreak/>
              <w:t>ГИС</w:t>
            </w:r>
          </w:p>
        </w:tc>
        <w:tc>
          <w:tcPr>
            <w:tcW w:w="1559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t xml:space="preserve">указание заявителем </w:t>
            </w:r>
            <w:r w:rsidRPr="009B7746">
              <w:rPr>
                <w:rFonts w:eastAsia="Calibri"/>
                <w:lang w:val="ru-RU"/>
              </w:rPr>
              <w:br/>
            </w:r>
            <w:r w:rsidRPr="009B7746">
              <w:rPr>
                <w:rFonts w:eastAsia="Calibri"/>
                <w:lang w:val="ru-RU"/>
              </w:rPr>
              <w:lastRenderedPageBreak/>
              <w:t xml:space="preserve">в заявлении способа получения результата </w:t>
            </w:r>
            <w:r w:rsidRPr="009B7746">
              <w:rPr>
                <w:rFonts w:eastAsia="Calibri"/>
                <w:lang w:val="ru-RU"/>
              </w:rPr>
              <w:br/>
              <w:t xml:space="preserve">в личный кабинет </w:t>
            </w:r>
            <w:r w:rsidRPr="009B7746">
              <w:rPr>
                <w:rFonts w:eastAsia="Calibri"/>
                <w:lang w:val="ru-RU"/>
              </w:rPr>
              <w:br/>
              <w:t>на ЕПГУ</w:t>
            </w:r>
          </w:p>
        </w:tc>
        <w:tc>
          <w:tcPr>
            <w:tcW w:w="2121" w:type="dxa"/>
          </w:tcPr>
          <w:p w:rsidR="00EE7F5D" w:rsidRPr="009B7746" w:rsidRDefault="00EE7F5D" w:rsidP="00E16AE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Calibri"/>
                <w:lang w:val="ru-RU"/>
              </w:rPr>
            </w:pPr>
            <w:r w:rsidRPr="009B7746">
              <w:rPr>
                <w:rFonts w:eastAsia="Calibri"/>
                <w:lang w:val="ru-RU"/>
              </w:rPr>
              <w:lastRenderedPageBreak/>
              <w:t xml:space="preserve">направление результата </w:t>
            </w:r>
            <w:r w:rsidRPr="009B7746">
              <w:rPr>
                <w:rFonts w:eastAsia="Calibri"/>
                <w:lang w:val="ru-RU"/>
              </w:rPr>
              <w:lastRenderedPageBreak/>
              <w:t>предоставления муниципальной услуги заявителю</w:t>
            </w:r>
            <w:r w:rsidRPr="009B7746">
              <w:rPr>
                <w:lang w:val="ru-RU"/>
              </w:rPr>
              <w:t xml:space="preserve"> в личный кабинет на ЕПГУ</w:t>
            </w:r>
          </w:p>
        </w:tc>
      </w:tr>
    </w:tbl>
    <w:p w:rsidR="00EE7F5D" w:rsidRPr="009B7746" w:rsidRDefault="00EE7F5D" w:rsidP="00EE7F5D">
      <w:pPr>
        <w:rPr>
          <w:bCs/>
          <w:color w:val="FF0000"/>
          <w:sz w:val="28"/>
          <w:szCs w:val="28"/>
          <w:lang w:val="ru-RU"/>
        </w:rPr>
        <w:sectPr w:rsidR="00EE7F5D" w:rsidRPr="009B7746" w:rsidSect="008314E5">
          <w:headerReference w:type="default" r:id="rId12"/>
          <w:headerReference w:type="first" r:id="rId13"/>
          <w:pgSz w:w="16840" w:h="11900" w:orient="landscape"/>
          <w:pgMar w:top="1418" w:right="1276" w:bottom="1134" w:left="1559" w:header="851" w:footer="851" w:gutter="0"/>
          <w:pgNumType w:start="31"/>
          <w:cols w:space="720"/>
          <w:docGrid w:linePitch="299"/>
        </w:sectPr>
      </w:pP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>Приложение 4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к Административному регламенту </w:t>
      </w:r>
    </w:p>
    <w:p w:rsidR="00EE7F5D" w:rsidRPr="009B7746" w:rsidRDefault="00EE7F5D" w:rsidP="00EE7F5D">
      <w:pPr>
        <w:rPr>
          <w:strike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Форма заявления о предоставлении муниципальной услуги</w:t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«Организация отдыха детей в каникулярное время»</w:t>
      </w: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  <w:r w:rsidRPr="009B7746">
        <w:rPr>
          <w:b/>
          <w:sz w:val="28"/>
          <w:szCs w:val="28"/>
          <w:lang w:val="ru-RU" w:bidi="ru-RU"/>
        </w:rPr>
        <w:t>____________________________________________________________</w:t>
      </w:r>
    </w:p>
    <w:p w:rsidR="00EE7F5D" w:rsidRPr="009B7746" w:rsidRDefault="00EE7F5D" w:rsidP="00EE7F5D">
      <w:pPr>
        <w:widowControl w:val="0"/>
        <w:tabs>
          <w:tab w:val="left" w:pos="142"/>
        </w:tabs>
        <w:spacing w:after="280"/>
        <w:ind w:firstLine="709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 xml:space="preserve">Наименование уполномоченного органа </w:t>
      </w:r>
    </w:p>
    <w:p w:rsidR="00EE7F5D" w:rsidRPr="009B7746" w:rsidRDefault="00EE7F5D" w:rsidP="00EE7F5D">
      <w:pPr>
        <w:widowControl w:val="0"/>
        <w:tabs>
          <w:tab w:val="left" w:pos="142"/>
          <w:tab w:val="left" w:leader="underscore" w:pos="10141"/>
        </w:tabs>
        <w:spacing w:after="40"/>
        <w:ind w:left="4820"/>
        <w:jc w:val="right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Председателю Комитета </w:t>
      </w:r>
      <w:r w:rsidRPr="009B7746">
        <w:rPr>
          <w:sz w:val="26"/>
          <w:szCs w:val="26"/>
          <w:lang w:val="ru-RU" w:bidi="ru-RU"/>
        </w:rPr>
        <w:br/>
        <w:t xml:space="preserve">по образованию администрации Ханты-Мансийского района </w:t>
      </w:r>
    </w:p>
    <w:p w:rsidR="00EE7F5D" w:rsidRPr="009B7746" w:rsidRDefault="00EE7F5D" w:rsidP="00EE7F5D">
      <w:pPr>
        <w:widowControl w:val="0"/>
        <w:tabs>
          <w:tab w:val="left" w:leader="underscore" w:pos="10141"/>
        </w:tabs>
        <w:spacing w:after="40"/>
        <w:ind w:left="4820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>от</w:t>
      </w:r>
      <w:r w:rsidRPr="009B7746">
        <w:rPr>
          <w:sz w:val="26"/>
          <w:szCs w:val="26"/>
          <w:lang w:val="ru-RU" w:bidi="ru-RU"/>
        </w:rPr>
        <w:tab/>
      </w:r>
    </w:p>
    <w:p w:rsidR="00EE7F5D" w:rsidRPr="009B7746" w:rsidRDefault="00EE7F5D" w:rsidP="00EE7F5D">
      <w:pPr>
        <w:jc w:val="right"/>
        <w:rPr>
          <w:i/>
          <w:iCs/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>(фамилия, имя, отчество)</w:t>
      </w:r>
    </w:p>
    <w:p w:rsidR="00EE7F5D" w:rsidRPr="009B7746" w:rsidRDefault="00EE7F5D" w:rsidP="00EE7F5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right"/>
        <w:rPr>
          <w:sz w:val="26"/>
          <w:szCs w:val="26"/>
          <w:lang w:val="ru-RU"/>
        </w:rPr>
      </w:pPr>
      <w:r w:rsidRPr="009B7746">
        <w:rPr>
          <w:sz w:val="26"/>
          <w:szCs w:val="26"/>
          <w:lang w:val="ru-RU"/>
        </w:rPr>
        <w:t>Почтовый адрес:______________________________</w:t>
      </w:r>
    </w:p>
    <w:p w:rsidR="00EE7F5D" w:rsidRPr="009B7746" w:rsidRDefault="00EE7F5D" w:rsidP="00EE7F5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right"/>
        <w:rPr>
          <w:sz w:val="26"/>
          <w:szCs w:val="26"/>
          <w:lang w:val="ru-RU"/>
        </w:rPr>
      </w:pPr>
      <w:r w:rsidRPr="009B7746">
        <w:rPr>
          <w:sz w:val="26"/>
          <w:szCs w:val="26"/>
          <w:lang w:val="ru-RU"/>
        </w:rPr>
        <w:t>Телефон ______________________________</w:t>
      </w:r>
    </w:p>
    <w:p w:rsidR="00EE7F5D" w:rsidRPr="009B7746" w:rsidRDefault="00EE7F5D" w:rsidP="00EE7F5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720"/>
        <w:jc w:val="right"/>
        <w:rPr>
          <w:sz w:val="26"/>
          <w:szCs w:val="26"/>
          <w:lang w:val="ru-RU"/>
        </w:rPr>
      </w:pPr>
      <w:r w:rsidRPr="009B7746">
        <w:rPr>
          <w:sz w:val="26"/>
          <w:szCs w:val="26"/>
          <w:lang w:val="ru-RU"/>
        </w:rPr>
        <w:t>Адрес электронной почты:______________________________</w:t>
      </w:r>
    </w:p>
    <w:p w:rsidR="00EE7F5D" w:rsidRPr="009B7746" w:rsidRDefault="00EE7F5D" w:rsidP="00EE7F5D">
      <w:pPr>
        <w:jc w:val="center"/>
        <w:rPr>
          <w:b/>
          <w:sz w:val="26"/>
          <w:szCs w:val="26"/>
          <w:lang w:val="ru-RU" w:bidi="ru-RU"/>
        </w:rPr>
      </w:pPr>
      <w:r w:rsidRPr="009B7746">
        <w:rPr>
          <w:b/>
          <w:sz w:val="26"/>
          <w:szCs w:val="26"/>
          <w:lang w:val="ru-RU" w:bidi="ru-RU"/>
        </w:rPr>
        <w:t>ЗАЯВЛЕНИЕ</w:t>
      </w:r>
    </w:p>
    <w:p w:rsidR="00EE7F5D" w:rsidRPr="009B7746" w:rsidRDefault="00EE7F5D" w:rsidP="00EE7F5D">
      <w:pPr>
        <w:jc w:val="center"/>
        <w:rPr>
          <w:b/>
          <w:sz w:val="26"/>
          <w:szCs w:val="26"/>
          <w:lang w:val="ru-RU" w:bidi="ru-RU"/>
        </w:rPr>
      </w:pPr>
    </w:p>
    <w:p w:rsidR="00EE7F5D" w:rsidRPr="009B7746" w:rsidRDefault="00EE7F5D" w:rsidP="00EE7F5D">
      <w:pPr>
        <w:ind w:firstLine="567"/>
        <w:jc w:val="both"/>
        <w:rPr>
          <w:strike/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Прошу предоставить </w:t>
      </w:r>
      <w:r w:rsidRPr="009B7746">
        <w:rPr>
          <w:i/>
          <w:iCs/>
          <w:sz w:val="26"/>
          <w:szCs w:val="26"/>
          <w:lang w:val="ru-RU" w:bidi="ru-RU"/>
        </w:rPr>
        <w:t xml:space="preserve">путевку в организацию, обеспечивающую отдых и оздоровление детей </w:t>
      </w:r>
      <w:r w:rsidRPr="009B7746">
        <w:rPr>
          <w:sz w:val="26"/>
          <w:szCs w:val="26"/>
          <w:lang w:val="ru-RU" w:bidi="ru-RU"/>
        </w:rPr>
        <w:t>для моего ребенка</w:t>
      </w:r>
      <w:r w:rsidRPr="009B7746">
        <w:rPr>
          <w:strike/>
          <w:sz w:val="26"/>
          <w:szCs w:val="26"/>
          <w:lang w:val="ru-RU" w:bidi="ru-RU"/>
        </w:rPr>
        <w:t xml:space="preserve"> </w:t>
      </w:r>
    </w:p>
    <w:p w:rsidR="00EE7F5D" w:rsidRPr="009B7746" w:rsidRDefault="00EE7F5D" w:rsidP="00EE7F5D">
      <w:pPr>
        <w:keepNext/>
        <w:keepLines/>
        <w:spacing w:before="40"/>
        <w:jc w:val="center"/>
        <w:outlineLvl w:val="1"/>
        <w:rPr>
          <w:rFonts w:eastAsiaTheme="majorEastAsia"/>
          <w:sz w:val="26"/>
          <w:szCs w:val="26"/>
          <w:lang w:val="ru-RU" w:bidi="ru-RU"/>
        </w:rPr>
      </w:pPr>
      <w:r w:rsidRPr="009B7746">
        <w:rPr>
          <w:rFonts w:eastAsiaTheme="majorEastAsia"/>
          <w:sz w:val="26"/>
          <w:szCs w:val="26"/>
          <w:lang w:val="ru-RU" w:bidi="ru-RU"/>
        </w:rPr>
        <w:t>____________________________________________________________________ (ФИО)</w:t>
      </w:r>
    </w:p>
    <w:p w:rsidR="00EE7F5D" w:rsidRPr="009B7746" w:rsidRDefault="00EE7F5D" w:rsidP="00EE7F5D">
      <w:pPr>
        <w:ind w:firstLine="567"/>
        <w:jc w:val="both"/>
        <w:rPr>
          <w:sz w:val="26"/>
          <w:szCs w:val="26"/>
          <w:lang w:val="ru-RU"/>
        </w:rPr>
      </w:pPr>
      <w:r w:rsidRPr="009B7746">
        <w:rPr>
          <w:sz w:val="26"/>
          <w:szCs w:val="26"/>
          <w:lang w:val="ru-RU"/>
        </w:rPr>
        <w:t>С порядком предоставления путевки в организацию, обеспечивающую отдых и оздоровление детей для моего ребенка детский лагерь ознакомлен(а).</w:t>
      </w:r>
    </w:p>
    <w:p w:rsidR="00EE7F5D" w:rsidRPr="009B7746" w:rsidRDefault="00EE7F5D" w:rsidP="00EE7F5D">
      <w:pPr>
        <w:widowControl w:val="0"/>
        <w:tabs>
          <w:tab w:val="left" w:leader="underscore" w:pos="2520"/>
        </w:tabs>
        <w:spacing w:after="460"/>
        <w:jc w:val="right"/>
        <w:rPr>
          <w:lang w:val="ru-RU" w:bidi="ru-RU"/>
        </w:rPr>
      </w:pPr>
      <w:r w:rsidRPr="009B7746">
        <w:rPr>
          <w:sz w:val="26"/>
          <w:szCs w:val="26"/>
          <w:lang w:val="ru-RU" w:bidi="ru-RU"/>
        </w:rPr>
        <w:tab/>
        <w:t>(подпись)</w:t>
      </w:r>
    </w:p>
    <w:p w:rsidR="00EE7F5D" w:rsidRPr="009B7746" w:rsidRDefault="00EE7F5D" w:rsidP="00EE7F5D">
      <w:pPr>
        <w:widowControl w:val="0"/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>Результат муниципальной услуги прошу выдать следующим способом:</w:t>
      </w:r>
    </w:p>
    <w:p w:rsidR="00EE7F5D" w:rsidRPr="009B7746" w:rsidRDefault="00EE7F5D" w:rsidP="00EE7F5D">
      <w:pPr>
        <w:widowControl w:val="0"/>
        <w:numPr>
          <w:ilvl w:val="0"/>
          <w:numId w:val="38"/>
        </w:numPr>
        <w:tabs>
          <w:tab w:val="left" w:pos="430"/>
        </w:tabs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посредством личного обращения в Комитет: </w:t>
      </w:r>
    </w:p>
    <w:p w:rsidR="00EE7F5D" w:rsidRPr="009B7746" w:rsidRDefault="00EE7F5D" w:rsidP="00EE7F5D">
      <w:pPr>
        <w:widowControl w:val="0"/>
        <w:numPr>
          <w:ilvl w:val="0"/>
          <w:numId w:val="38"/>
        </w:numPr>
        <w:tabs>
          <w:tab w:val="left" w:pos="430"/>
        </w:tabs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почтовым отправлением на адрес, указанный в заявлении (только </w:t>
      </w:r>
      <w:r w:rsidRPr="009B7746">
        <w:rPr>
          <w:sz w:val="26"/>
          <w:szCs w:val="26"/>
          <w:lang w:val="ru-RU" w:bidi="ru-RU"/>
        </w:rPr>
        <w:br/>
        <w:t>на бумажном носителе);</w:t>
      </w:r>
    </w:p>
    <w:p w:rsidR="00EE7F5D" w:rsidRPr="009B7746" w:rsidRDefault="00EE7F5D" w:rsidP="00EE7F5D">
      <w:pPr>
        <w:widowControl w:val="0"/>
        <w:numPr>
          <w:ilvl w:val="0"/>
          <w:numId w:val="38"/>
        </w:numPr>
        <w:tabs>
          <w:tab w:val="left" w:pos="430"/>
        </w:tabs>
        <w:spacing w:line="230" w:lineRule="auto"/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отправлением по электронной почте_____________________________ </w:t>
      </w:r>
      <w:r w:rsidRPr="009B7746">
        <w:rPr>
          <w:sz w:val="26"/>
          <w:szCs w:val="26"/>
          <w:lang w:val="ru-RU" w:bidi="ru-RU"/>
        </w:rPr>
        <w:br/>
        <w:t xml:space="preserve">(в форме электронного документа и только в случаях, прямо предусмотренных </w:t>
      </w:r>
      <w:r w:rsidRPr="009B7746">
        <w:rPr>
          <w:sz w:val="26"/>
          <w:szCs w:val="26"/>
          <w:lang w:val="ru-RU" w:bidi="ru-RU"/>
        </w:rPr>
        <w:br/>
        <w:t>в действующих нормативных правовых актах);</w:t>
      </w:r>
    </w:p>
    <w:p w:rsidR="00EE7F5D" w:rsidRPr="009B7746" w:rsidRDefault="00EE7F5D" w:rsidP="00EE7F5D">
      <w:pPr>
        <w:widowControl w:val="0"/>
        <w:numPr>
          <w:ilvl w:val="0"/>
          <w:numId w:val="38"/>
        </w:numPr>
        <w:tabs>
          <w:tab w:val="left" w:pos="430"/>
        </w:tabs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посредством личного обращения в многофункциональный центр (только </w:t>
      </w:r>
      <w:r w:rsidRPr="009B7746">
        <w:rPr>
          <w:sz w:val="26"/>
          <w:szCs w:val="26"/>
          <w:lang w:val="ru-RU" w:bidi="ru-RU"/>
        </w:rPr>
        <w:br/>
        <w:t>на бумажном носителе);</w:t>
      </w:r>
    </w:p>
    <w:p w:rsidR="00EE7F5D" w:rsidRPr="009B7746" w:rsidRDefault="00EE7F5D" w:rsidP="00EE7F5D">
      <w:pPr>
        <w:widowControl w:val="0"/>
        <w:numPr>
          <w:ilvl w:val="0"/>
          <w:numId w:val="38"/>
        </w:numPr>
        <w:tabs>
          <w:tab w:val="left" w:pos="430"/>
        </w:tabs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>посредством направления через ЕПГУ (только в форме электронного документа).</w:t>
      </w:r>
    </w:p>
    <w:p w:rsidR="00EE7F5D" w:rsidRPr="009B7746" w:rsidRDefault="00EE7F5D" w:rsidP="00EE7F5D">
      <w:pPr>
        <w:widowControl w:val="0"/>
        <w:tabs>
          <w:tab w:val="left" w:leader="underscore" w:pos="2523"/>
        </w:tabs>
        <w:jc w:val="right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ab/>
        <w:t>(подпись)</w:t>
      </w:r>
    </w:p>
    <w:p w:rsidR="00EE7F5D" w:rsidRPr="009B7746" w:rsidRDefault="00EE7F5D" w:rsidP="00EE7F5D">
      <w:pPr>
        <w:widowControl w:val="0"/>
        <w:ind w:firstLine="560"/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Даю согласие на обработку указанных выше моих персональных данных, </w:t>
      </w:r>
      <w:r w:rsidRPr="009B7746">
        <w:rPr>
          <w:sz w:val="26"/>
          <w:szCs w:val="26"/>
          <w:lang w:val="ru-RU" w:bidi="ru-RU"/>
        </w:rPr>
        <w:br/>
        <w:t>а также персональных данных моего ребенка в объеме, необходимом для предоставления муниципальной услуги.</w:t>
      </w:r>
    </w:p>
    <w:p w:rsidR="00EE7F5D" w:rsidRPr="009B7746" w:rsidRDefault="00EE7F5D" w:rsidP="00EE7F5D">
      <w:pPr>
        <w:widowControl w:val="0"/>
        <w:jc w:val="both"/>
        <w:rPr>
          <w:sz w:val="26"/>
          <w:szCs w:val="26"/>
          <w:lang w:val="ru-RU" w:bidi="ru-RU"/>
        </w:rPr>
      </w:pPr>
    </w:p>
    <w:p w:rsidR="00EE7F5D" w:rsidRPr="009B7746" w:rsidRDefault="00EE7F5D" w:rsidP="00EE7F5D">
      <w:pPr>
        <w:widowControl w:val="0"/>
        <w:tabs>
          <w:tab w:val="left" w:pos="697"/>
          <w:tab w:val="left" w:pos="2793"/>
          <w:tab w:val="left" w:pos="5783"/>
        </w:tabs>
        <w:jc w:val="both"/>
        <w:rPr>
          <w:sz w:val="26"/>
          <w:szCs w:val="26"/>
          <w:lang w:val="ru-RU" w:bidi="ru-RU"/>
        </w:rPr>
      </w:pPr>
      <w:r w:rsidRPr="009B7746">
        <w:rPr>
          <w:sz w:val="26"/>
          <w:szCs w:val="26"/>
          <w:lang w:val="ru-RU" w:bidi="ru-RU"/>
        </w:rPr>
        <w:t xml:space="preserve"> «___»____________</w:t>
      </w:r>
      <w:r w:rsidRPr="009B7746">
        <w:rPr>
          <w:sz w:val="26"/>
          <w:szCs w:val="26"/>
          <w:u w:val="single"/>
          <w:lang w:val="ru-RU" w:bidi="ru-RU"/>
        </w:rPr>
        <w:t>20       г.</w:t>
      </w:r>
      <w:r w:rsidRPr="009B7746">
        <w:rPr>
          <w:sz w:val="26"/>
          <w:szCs w:val="26"/>
          <w:lang w:val="ru-RU" w:bidi="ru-RU"/>
        </w:rPr>
        <w:t xml:space="preserve">      ______________</w:t>
      </w:r>
      <w:r w:rsidRPr="009B7746">
        <w:rPr>
          <w:sz w:val="26"/>
          <w:szCs w:val="26"/>
          <w:lang w:val="ru-RU" w:bidi="ru-RU"/>
        </w:rPr>
        <w:tab/>
        <w:t>Подпись</w:t>
      </w:r>
    </w:p>
    <w:p w:rsidR="009B7746" w:rsidRDefault="009B7746" w:rsidP="00EE7F5D">
      <w:pPr>
        <w:jc w:val="right"/>
        <w:rPr>
          <w:sz w:val="28"/>
          <w:szCs w:val="28"/>
          <w:lang w:val="ru-RU" w:bidi="ru-RU"/>
        </w:rPr>
      </w:pPr>
    </w:p>
    <w:p w:rsidR="009B7746" w:rsidRDefault="009B7746" w:rsidP="00EE7F5D">
      <w:pPr>
        <w:jc w:val="right"/>
        <w:rPr>
          <w:sz w:val="28"/>
          <w:szCs w:val="28"/>
          <w:lang w:val="ru-RU" w:bidi="ru-RU"/>
        </w:rPr>
      </w:pPr>
    </w:p>
    <w:p w:rsidR="009B7746" w:rsidRDefault="009B7746" w:rsidP="00EE7F5D">
      <w:pPr>
        <w:jc w:val="right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lastRenderedPageBreak/>
        <w:t xml:space="preserve">Приложение 5 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к Административному регламенту </w:t>
      </w:r>
    </w:p>
    <w:p w:rsidR="00EE7F5D" w:rsidRPr="009B7746" w:rsidRDefault="00EE7F5D" w:rsidP="00EE7F5D">
      <w:pPr>
        <w:jc w:val="right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tabs>
          <w:tab w:val="left" w:pos="142"/>
        </w:tabs>
        <w:jc w:val="center"/>
        <w:rPr>
          <w:sz w:val="28"/>
          <w:szCs w:val="28"/>
          <w:lang w:val="ru-RU" w:bidi="ru-RU"/>
        </w:rPr>
      </w:pPr>
      <w:bookmarkStart w:id="1" w:name="bookmark39"/>
      <w:r w:rsidRPr="009B7746">
        <w:rPr>
          <w:sz w:val="28"/>
          <w:szCs w:val="28"/>
          <w:lang w:val="ru-RU" w:bidi="ru-RU"/>
        </w:rPr>
        <w:t xml:space="preserve">Форма решения об отказе в приеме документов, необходимых </w:t>
      </w:r>
      <w:r w:rsidRPr="009B7746">
        <w:rPr>
          <w:sz w:val="28"/>
          <w:szCs w:val="28"/>
          <w:lang w:val="ru-RU" w:bidi="ru-RU"/>
        </w:rPr>
        <w:br/>
        <w:t>для предоставления услуги</w:t>
      </w:r>
      <w:bookmarkEnd w:id="1"/>
    </w:p>
    <w:p w:rsidR="00EE7F5D" w:rsidRPr="009B7746" w:rsidRDefault="00EE7F5D" w:rsidP="00EE7F5D">
      <w:pPr>
        <w:rPr>
          <w:b/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b/>
          <w:sz w:val="28"/>
          <w:szCs w:val="28"/>
          <w:lang w:val="ru-RU" w:bidi="ru-RU"/>
        </w:rPr>
      </w:pPr>
      <w:r w:rsidRPr="009B7746">
        <w:rPr>
          <w:b/>
          <w:sz w:val="28"/>
          <w:szCs w:val="28"/>
          <w:lang w:val="ru-RU" w:bidi="ru-RU"/>
        </w:rPr>
        <w:t>____________________________________________________________</w:t>
      </w:r>
    </w:p>
    <w:p w:rsidR="00EE7F5D" w:rsidRPr="009B7746" w:rsidRDefault="00EE7F5D" w:rsidP="00EE7F5D">
      <w:pPr>
        <w:widowControl w:val="0"/>
        <w:tabs>
          <w:tab w:val="left" w:pos="142"/>
        </w:tabs>
        <w:spacing w:after="280"/>
        <w:ind w:firstLine="709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 xml:space="preserve">Наименование уполномоченного органа 5 </w:t>
      </w:r>
    </w:p>
    <w:p w:rsidR="00EE7F5D" w:rsidRPr="009B7746" w:rsidRDefault="00EE7F5D" w:rsidP="00EE7F5D">
      <w:pPr>
        <w:jc w:val="center"/>
        <w:rPr>
          <w:i/>
          <w:iCs/>
          <w:sz w:val="24"/>
          <w:szCs w:val="18"/>
          <w:lang w:val="ru-RU" w:bidi="ru-RU"/>
        </w:rPr>
      </w:pPr>
    </w:p>
    <w:p w:rsidR="00EE7F5D" w:rsidRPr="009B7746" w:rsidRDefault="00EE7F5D" w:rsidP="00EE7F5D">
      <w:pPr>
        <w:jc w:val="center"/>
        <w:rPr>
          <w:i/>
          <w:iCs/>
          <w:sz w:val="24"/>
          <w:szCs w:val="18"/>
          <w:lang w:val="ru-RU" w:bidi="ru-RU"/>
        </w:rPr>
      </w:pPr>
    </w:p>
    <w:p w:rsidR="00EE7F5D" w:rsidRPr="009B7746" w:rsidRDefault="00EE7F5D" w:rsidP="00EE7F5D">
      <w:pPr>
        <w:jc w:val="center"/>
        <w:rPr>
          <w:i/>
          <w:iCs/>
          <w:sz w:val="18"/>
          <w:szCs w:val="18"/>
          <w:lang w:val="ru-RU" w:bidi="ru-RU"/>
        </w:rPr>
      </w:pPr>
    </w:p>
    <w:p w:rsidR="00EE7F5D" w:rsidRPr="009B7746" w:rsidRDefault="00EE7F5D" w:rsidP="00EE7F5D">
      <w:pPr>
        <w:widowControl w:val="0"/>
        <w:tabs>
          <w:tab w:val="left" w:leader="underscore" w:pos="2462"/>
        </w:tabs>
        <w:spacing w:after="320"/>
        <w:ind w:right="1060"/>
        <w:jc w:val="right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Кому:</w:t>
      </w:r>
      <w:r w:rsidRPr="009B7746">
        <w:rPr>
          <w:sz w:val="28"/>
          <w:szCs w:val="28"/>
          <w:lang w:val="ru-RU" w:bidi="ru-RU"/>
        </w:rPr>
        <w:tab/>
      </w: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РЕШЕНИЕ</w:t>
      </w:r>
      <w:r w:rsidRPr="009B7746">
        <w:rPr>
          <w:sz w:val="28"/>
          <w:szCs w:val="28"/>
          <w:lang w:val="ru-RU" w:bidi="ru-RU"/>
        </w:rPr>
        <w:br/>
        <w:t>об отказе в предоставлении муниципальной услуги</w:t>
      </w:r>
      <w:r w:rsidRPr="009B7746">
        <w:rPr>
          <w:sz w:val="28"/>
          <w:szCs w:val="28"/>
          <w:lang w:val="ru-RU" w:bidi="ru-RU"/>
        </w:rPr>
        <w:br/>
        <w:t>«Организация отдыха детей в каникулярное время»</w:t>
      </w:r>
    </w:p>
    <w:p w:rsidR="00EE7F5D" w:rsidRPr="009B7746" w:rsidRDefault="00EE7F5D" w:rsidP="00EE7F5D">
      <w:pPr>
        <w:widowControl w:val="0"/>
        <w:tabs>
          <w:tab w:val="left" w:pos="142"/>
        </w:tabs>
        <w:spacing w:after="320" w:line="232" w:lineRule="auto"/>
        <w:ind w:firstLine="709"/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jc w:val="center"/>
        <w:rPr>
          <w:sz w:val="28"/>
          <w:szCs w:val="28"/>
          <w:lang w:val="ru-RU" w:bidi="ru-RU"/>
        </w:rPr>
      </w:pPr>
    </w:p>
    <w:p w:rsidR="00EE7F5D" w:rsidRPr="009B7746" w:rsidRDefault="00EE7F5D" w:rsidP="00EE7F5D">
      <w:pPr>
        <w:rPr>
          <w:i/>
          <w:iCs/>
          <w:sz w:val="28"/>
          <w:szCs w:val="28"/>
          <w:lang w:val="ru-RU" w:bidi="ru-RU"/>
        </w:rPr>
      </w:pPr>
      <w:r w:rsidRPr="009B7746">
        <w:rPr>
          <w:bCs/>
          <w:sz w:val="28"/>
          <w:szCs w:val="28"/>
          <w:lang w:val="ru-RU" w:bidi="ru-RU"/>
        </w:rPr>
        <w:t>от</w:t>
      </w:r>
      <w:r w:rsidRPr="009B7746">
        <w:rPr>
          <w:bCs/>
          <w:sz w:val="28"/>
          <w:szCs w:val="28"/>
          <w:lang w:val="ru-RU" w:bidi="ru-RU"/>
        </w:rPr>
        <w:tab/>
        <w:t xml:space="preserve">                                                                                                             №</w:t>
      </w:r>
    </w:p>
    <w:p w:rsidR="00EE7F5D" w:rsidRPr="009B7746" w:rsidRDefault="00EE7F5D" w:rsidP="00EE7F5D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Рассмотрев Ваше заявление от___________ №________ и представленные Вами </w:t>
      </w:r>
      <w:r w:rsidRPr="006D00B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1EA07" wp14:editId="46DBBD86">
                <wp:simplePos x="0" y="0"/>
                <wp:positionH relativeFrom="page">
                  <wp:posOffset>5838190</wp:posOffset>
                </wp:positionH>
                <wp:positionV relativeFrom="paragraph">
                  <wp:posOffset>25400</wp:posOffset>
                </wp:positionV>
                <wp:extent cx="1337945" cy="220980"/>
                <wp:effectExtent l="0" t="0" r="0" b="0"/>
                <wp:wrapSquare wrapText="left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794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F5D" w:rsidRDefault="00EE7F5D" w:rsidP="00EE7F5D">
                            <w:pPr>
                              <w:pStyle w:val="11"/>
                              <w:ind w:firstLine="0"/>
                            </w:pPr>
                            <w:r>
                              <w:t>уполномоченным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EA07" id="Надпись 10" o:spid="_x0000_s1028" type="#_x0000_t202" style="position:absolute;left:0;text-align:left;margin-left:459.7pt;margin-top:2pt;width:105.35pt;height:17.4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" filled="f" stroked="f">
                <v:path arrowok="t"/>
                <v:textbox inset="0,0,0,0">
                  <w:txbxContent>
                    <w:p w:rsidR="00EE7F5D" w:rsidRDefault="00EE7F5D" w:rsidP="00EE7F5D">
                      <w:pPr>
                        <w:pStyle w:val="11"/>
                        <w:ind w:firstLine="0"/>
                      </w:pPr>
                      <w:r>
                        <w:t>уполномоченным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B7746">
        <w:rPr>
          <w:sz w:val="28"/>
          <w:szCs w:val="28"/>
          <w:lang w:val="ru-RU" w:bidi="ru-RU"/>
        </w:rPr>
        <w:t xml:space="preserve">документы, руководствуясь__________________________________________________, </w:t>
      </w:r>
    </w:p>
    <w:p w:rsidR="00EE7F5D" w:rsidRPr="009B7746" w:rsidRDefault="00EE7F5D" w:rsidP="00EE7F5D">
      <w:pPr>
        <w:widowControl w:val="0"/>
        <w:ind w:firstLine="567"/>
        <w:jc w:val="both"/>
        <w:rPr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>____________________________________________________________</w:t>
      </w:r>
    </w:p>
    <w:p w:rsidR="00EE7F5D" w:rsidRPr="009B7746" w:rsidRDefault="00EE7F5D" w:rsidP="00EE7F5D">
      <w:pPr>
        <w:widowControl w:val="0"/>
        <w:jc w:val="center"/>
        <w:rPr>
          <w:i/>
          <w:iCs/>
          <w:sz w:val="18"/>
          <w:szCs w:val="18"/>
          <w:lang w:val="ru-RU" w:bidi="ru-RU"/>
        </w:rPr>
      </w:pPr>
      <w:r w:rsidRPr="009B7746">
        <w:rPr>
          <w:i/>
          <w:iCs/>
          <w:sz w:val="18"/>
          <w:szCs w:val="18"/>
          <w:lang w:val="ru-RU" w:bidi="ru-RU"/>
        </w:rPr>
        <w:t>наименование уполномоченного органа</w:t>
      </w:r>
    </w:p>
    <w:p w:rsidR="00EE7F5D" w:rsidRPr="009B7746" w:rsidRDefault="00EE7F5D" w:rsidP="00EE7F5D">
      <w:pPr>
        <w:widowControl w:val="0"/>
        <w:pBdr>
          <w:bottom w:val="single" w:sz="4" w:space="0" w:color="auto"/>
        </w:pBdr>
        <w:spacing w:after="320"/>
        <w:jc w:val="center"/>
        <w:rPr>
          <w:i/>
          <w:iCs/>
          <w:sz w:val="28"/>
          <w:szCs w:val="28"/>
          <w:lang w:val="ru-RU" w:bidi="ru-RU"/>
        </w:rPr>
      </w:pPr>
      <w:r w:rsidRPr="009B7746">
        <w:rPr>
          <w:sz w:val="28"/>
          <w:szCs w:val="28"/>
          <w:lang w:val="ru-RU" w:bidi="ru-RU"/>
        </w:rPr>
        <w:t xml:space="preserve">принято решение об отказе в предоставлении Вам </w:t>
      </w:r>
      <w:r w:rsidRPr="009B7746">
        <w:rPr>
          <w:i/>
          <w:iCs/>
          <w:sz w:val="28"/>
          <w:szCs w:val="28"/>
          <w:lang w:val="ru-RU" w:bidi="ru-RU"/>
        </w:rPr>
        <w:t>путевки на детский отдых в организацию отдыха детей и их оздоровления'.</w:t>
      </w:r>
    </w:p>
    <w:p w:rsidR="00EE7F5D" w:rsidRPr="009B7746" w:rsidRDefault="00EE7F5D" w:rsidP="00EE7F5D">
      <w:pPr>
        <w:rPr>
          <w:lang w:val="ru-RU"/>
        </w:rPr>
      </w:pPr>
      <w:r w:rsidRPr="009B7746">
        <w:rPr>
          <w:lang w:val="ru-RU"/>
        </w:rPr>
        <w:t>указать ФИО и дату рождения заявителя, ребенка</w:t>
      </w:r>
    </w:p>
    <w:p w:rsidR="00EE7F5D" w:rsidRPr="006D00BC" w:rsidRDefault="00EE7F5D" w:rsidP="00EE7F5D">
      <w:pPr>
        <w:widowControl w:val="0"/>
        <w:spacing w:after="320"/>
        <w:rPr>
          <w:sz w:val="28"/>
          <w:szCs w:val="28"/>
          <w:lang w:bidi="ru-RU"/>
        </w:rPr>
      </w:pPr>
      <w:r w:rsidRPr="006D00BC">
        <w:rPr>
          <w:sz w:val="28"/>
          <w:szCs w:val="28"/>
          <w:lang w:bidi="ru-RU"/>
        </w:rPr>
        <w:t>по следующим основаниям:</w:t>
      </w:r>
    </w:p>
    <w:tbl>
      <w:tblPr>
        <w:tblOverlap w:val="never"/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4114"/>
        <w:gridCol w:w="4393"/>
      </w:tblGrid>
      <w:tr w:rsidR="00EE7F5D" w:rsidRPr="009B7746" w:rsidTr="00E16AEB">
        <w:trPr>
          <w:trHeight w:hRule="exact" w:val="752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№ пункта административ</w:t>
            </w:r>
            <w:r>
              <w:rPr>
                <w:lang w:bidi="ru-RU"/>
              </w:rPr>
              <w:t>-</w:t>
            </w:r>
            <w:r w:rsidRPr="006D00BC">
              <w:rPr>
                <w:lang w:bidi="ru-RU"/>
              </w:rPr>
              <w:t>ного регламента</w:t>
            </w:r>
          </w:p>
        </w:tc>
        <w:tc>
          <w:tcPr>
            <w:tcW w:w="4114" w:type="dxa"/>
            <w:hideMark/>
          </w:tcPr>
          <w:p w:rsidR="00EE7F5D" w:rsidRPr="009B7746" w:rsidRDefault="00EE7F5D" w:rsidP="00E16AEB">
            <w:pPr>
              <w:jc w:val="center"/>
              <w:rPr>
                <w:lang w:val="ru-RU" w:bidi="ru-RU"/>
              </w:rPr>
            </w:pPr>
            <w:r w:rsidRPr="009B7746">
              <w:rPr>
                <w:lang w:val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3" w:type="dxa"/>
            <w:hideMark/>
          </w:tcPr>
          <w:p w:rsidR="00EE7F5D" w:rsidRPr="009B7746" w:rsidRDefault="00EE7F5D" w:rsidP="00E16AEB">
            <w:pPr>
              <w:jc w:val="center"/>
              <w:rPr>
                <w:lang w:val="ru-RU" w:bidi="ru-RU"/>
              </w:rPr>
            </w:pPr>
            <w:r w:rsidRPr="009B7746">
              <w:rPr>
                <w:lang w:val="ru-RU" w:bidi="ru-RU"/>
              </w:rPr>
              <w:t>Разъяснение причин отказа в предоставлении услуги</w:t>
            </w:r>
          </w:p>
        </w:tc>
      </w:tr>
      <w:tr w:rsidR="00EE7F5D" w:rsidRPr="009B7746" w:rsidTr="00E16AEB">
        <w:trPr>
          <w:trHeight w:hRule="exact" w:val="1871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2.12.1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9B7746" w:rsidRDefault="00EE7F5D" w:rsidP="00E16AEB">
            <w:pPr>
              <w:jc w:val="center"/>
              <w:rPr>
                <w:lang w:val="ru-RU" w:bidi="ru-RU"/>
              </w:rPr>
            </w:pPr>
            <w:r w:rsidRPr="009B7746">
              <w:rPr>
                <w:color w:val="000000" w:themeColor="text1"/>
                <w:lang w:val="ru-RU" w:bidi="ru-RU"/>
              </w:rPr>
              <w:t xml:space="preserve">представленные в электронной форме документы, которые подаются заявителем </w:t>
            </w:r>
            <w:r w:rsidRPr="009B7746">
              <w:rPr>
                <w:color w:val="000000" w:themeColor="text1"/>
                <w:lang w:val="ru-RU" w:bidi="ru-RU"/>
              </w:rPr>
              <w:br/>
              <w:t>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93" w:type="dxa"/>
            <w:hideMark/>
          </w:tcPr>
          <w:p w:rsidR="00EE7F5D" w:rsidRPr="009B7746" w:rsidRDefault="00EE7F5D" w:rsidP="00E16AEB">
            <w:pPr>
              <w:jc w:val="center"/>
              <w:rPr>
                <w:lang w:val="ru-RU" w:bidi="ru-RU"/>
              </w:rPr>
            </w:pPr>
            <w:r w:rsidRPr="009B7746">
              <w:rPr>
                <w:lang w:val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EE7F5D" w:rsidRPr="00EE7F5D" w:rsidTr="00E16AEB">
        <w:trPr>
          <w:trHeight w:hRule="exact" w:val="964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2.12.2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3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>указывается исчерпывающий перечень документов, содержащих исправления</w:t>
            </w:r>
          </w:p>
        </w:tc>
      </w:tr>
      <w:tr w:rsidR="00EE7F5D" w:rsidRPr="006D00BC" w:rsidTr="00E16AEB">
        <w:trPr>
          <w:trHeight w:hRule="exact" w:val="510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2.12.3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39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у</w:t>
            </w:r>
            <w:r w:rsidRPr="006D00BC">
              <w:rPr>
                <w:lang w:bidi="ru-RU"/>
              </w:rPr>
              <w:t>казываются основания такого вывода</w:t>
            </w:r>
          </w:p>
        </w:tc>
      </w:tr>
      <w:tr w:rsidR="00EE7F5D" w:rsidRPr="00EE7F5D" w:rsidTr="00E16AEB">
        <w:trPr>
          <w:trHeight w:hRule="exact" w:val="1191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lastRenderedPageBreak/>
              <w:t>2.12.4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 xml:space="preserve">представленные заявителем документы утратили силу на момент обращения </w:t>
            </w:r>
            <w:r w:rsidRPr="00EE7F5D">
              <w:rPr>
                <w:lang w:val="ru-RU" w:bidi="ru-RU"/>
              </w:rPr>
              <w:br/>
              <w:t>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393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EE7F5D" w:rsidRPr="006D00BC" w:rsidTr="00E16AEB">
        <w:trPr>
          <w:trHeight w:hRule="exact" w:val="737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2.12.5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 xml:space="preserve">неполное заполнение обязательных полей </w:t>
            </w:r>
            <w:r w:rsidRPr="00EE7F5D">
              <w:rPr>
                <w:lang w:val="ru-RU" w:bidi="ru-RU"/>
              </w:rPr>
              <w:br/>
              <w:t>в форме запроса о предоставлении услуги (недостоверное, неправильное)</w:t>
            </w:r>
          </w:p>
        </w:tc>
        <w:tc>
          <w:tcPr>
            <w:tcW w:w="439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у</w:t>
            </w:r>
            <w:r w:rsidRPr="006D00BC">
              <w:rPr>
                <w:lang w:bidi="ru-RU"/>
              </w:rPr>
              <w:t>казываются основания такого вывода</w:t>
            </w:r>
          </w:p>
        </w:tc>
      </w:tr>
      <w:tr w:rsidR="00EE7F5D" w:rsidRPr="006D00BC" w:rsidTr="00E16AEB">
        <w:trPr>
          <w:trHeight w:hRule="exact" w:val="964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2.12.6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9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у</w:t>
            </w:r>
            <w:r w:rsidRPr="006D00BC">
              <w:rPr>
                <w:lang w:bidi="ru-RU"/>
              </w:rPr>
              <w:t>казываются основания такого вывода</w:t>
            </w:r>
          </w:p>
        </w:tc>
      </w:tr>
      <w:tr w:rsidR="00EE7F5D" w:rsidRPr="006D00BC" w:rsidTr="00E16AEB">
        <w:trPr>
          <w:trHeight w:hRule="exact" w:val="964"/>
          <w:jc w:val="center"/>
        </w:trPr>
        <w:tc>
          <w:tcPr>
            <w:tcW w:w="163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 w:rsidRPr="006D00BC">
              <w:rPr>
                <w:lang w:bidi="ru-RU"/>
              </w:rPr>
              <w:t>2.12.7</w:t>
            </w:r>
            <w:r>
              <w:rPr>
                <w:lang w:bidi="ru-RU"/>
              </w:rPr>
              <w:t>.</w:t>
            </w:r>
          </w:p>
        </w:tc>
        <w:tc>
          <w:tcPr>
            <w:tcW w:w="4114" w:type="dxa"/>
            <w:hideMark/>
          </w:tcPr>
          <w:p w:rsidR="00EE7F5D" w:rsidRPr="00EE7F5D" w:rsidRDefault="00EE7F5D" w:rsidP="00E16AEB">
            <w:pPr>
              <w:jc w:val="center"/>
              <w:rPr>
                <w:lang w:val="ru-RU" w:bidi="ru-RU"/>
              </w:rPr>
            </w:pPr>
            <w:r w:rsidRPr="00EE7F5D">
              <w:rPr>
                <w:lang w:val="ru-RU" w:bidi="ru-RU"/>
              </w:rPr>
              <w:t xml:space="preserve">заявление подано в орган местного самоуправления или организацию, </w:t>
            </w:r>
            <w:r w:rsidRPr="00EE7F5D">
              <w:rPr>
                <w:lang w:val="ru-RU" w:bidi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4393" w:type="dxa"/>
            <w:hideMark/>
          </w:tcPr>
          <w:p w:rsidR="00EE7F5D" w:rsidRPr="006D00BC" w:rsidRDefault="00EE7F5D" w:rsidP="00E16AEB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у</w:t>
            </w:r>
            <w:r w:rsidRPr="006D00BC">
              <w:rPr>
                <w:lang w:bidi="ru-RU"/>
              </w:rPr>
              <w:t>казываются основания такого вывода</w:t>
            </w:r>
          </w:p>
        </w:tc>
      </w:tr>
    </w:tbl>
    <w:p w:rsidR="00EE7F5D" w:rsidRPr="006D00BC" w:rsidRDefault="00EE7F5D" w:rsidP="00EE7F5D">
      <w:pPr>
        <w:widowControl w:val="0"/>
        <w:spacing w:line="1" w:lineRule="exact"/>
        <w:rPr>
          <w:rFonts w:eastAsia="Microsoft Sans Serif"/>
          <w:sz w:val="2"/>
          <w:szCs w:val="2"/>
          <w:lang w:bidi="ru-RU"/>
        </w:rPr>
      </w:pPr>
    </w:p>
    <w:p w:rsidR="00EE7F5D" w:rsidRDefault="00EE7F5D" w:rsidP="00EE7F5D">
      <w:pPr>
        <w:rPr>
          <w:sz w:val="28"/>
          <w:szCs w:val="28"/>
          <w:lang w:bidi="ru-RU"/>
        </w:rPr>
      </w:pPr>
    </w:p>
    <w:p w:rsidR="00EE7F5D" w:rsidRDefault="00EE7F5D" w:rsidP="00EE7F5D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Дополнительная информация:</w:t>
      </w:r>
    </w:p>
    <w:p w:rsidR="00EE7F5D" w:rsidRPr="00EE7F5D" w:rsidRDefault="00EE7F5D" w:rsidP="00EE7F5D">
      <w:pPr>
        <w:jc w:val="both"/>
        <w:rPr>
          <w:sz w:val="28"/>
          <w:szCs w:val="28"/>
          <w:lang w:val="ru-RU" w:bidi="ru-RU"/>
        </w:rPr>
      </w:pPr>
      <w:r w:rsidRPr="00EE7F5D">
        <w:rPr>
          <w:sz w:val="28"/>
          <w:szCs w:val="28"/>
          <w:lang w:val="ru-RU" w:bidi="ru-RU"/>
        </w:rPr>
        <w:t xml:space="preserve">Вы вправе повторно обратиться в уполномоченный орган с заявлением </w:t>
      </w:r>
      <w:r w:rsidRPr="00EE7F5D">
        <w:rPr>
          <w:sz w:val="28"/>
          <w:szCs w:val="28"/>
          <w:lang w:val="ru-RU" w:bidi="ru-RU"/>
        </w:rPr>
        <w:br/>
        <w:t>о предоставлении муниципальной услуги после устранения указанных нарушений.</w:t>
      </w:r>
    </w:p>
    <w:p w:rsidR="00EE7F5D" w:rsidRPr="00EE7F5D" w:rsidRDefault="00EE7F5D" w:rsidP="00EE7F5D">
      <w:pPr>
        <w:jc w:val="both"/>
        <w:rPr>
          <w:lang w:val="ru-RU" w:bidi="ru-RU"/>
        </w:rPr>
      </w:pPr>
      <w:r w:rsidRPr="006D00BC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2933F" wp14:editId="38D7C25C">
                <wp:simplePos x="0" y="0"/>
                <wp:positionH relativeFrom="page">
                  <wp:posOffset>4660265</wp:posOffset>
                </wp:positionH>
                <wp:positionV relativeFrom="paragraph">
                  <wp:posOffset>774700</wp:posOffset>
                </wp:positionV>
                <wp:extent cx="1312545" cy="342900"/>
                <wp:effectExtent l="0" t="0" r="0" b="0"/>
                <wp:wrapSquare wrapText="left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7F5D" w:rsidRDefault="00EE7F5D" w:rsidP="00EE7F5D">
                            <w:pPr>
                              <w:pStyle w:val="4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pacing w:line="240" w:lineRule="auto"/>
                            </w:pPr>
                            <w:r>
                              <w:t>Сведения об</w:t>
                            </w:r>
                            <w: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933F" id="Надпись 9" o:spid="_x0000_s1029" type="#_x0000_t202" style="position:absolute;left:0;text-align:left;margin-left:366.95pt;margin-top:61pt;width:103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" filled="f" stroked="f">
                <v:path arrowok="t"/>
                <v:textbox inset="0,0,0,0">
                  <w:txbxContent>
                    <w:p w:rsidR="00EE7F5D" w:rsidRDefault="00EE7F5D" w:rsidP="00EE7F5D">
                      <w:pPr>
                        <w:pStyle w:val="4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pacing w:line="240" w:lineRule="auto"/>
                      </w:pPr>
                      <w:r>
                        <w:t>Сведения об</w:t>
                      </w:r>
                      <w: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E7F5D">
        <w:rPr>
          <w:sz w:val="28"/>
          <w:szCs w:val="28"/>
          <w:lang w:val="ru-RU" w:bidi="ru-RU"/>
        </w:rPr>
        <w:t>Данный отказ может быть обжалован в досудебном порядке путем направления жалобы в уполномоченный орган, а также в</w:t>
      </w:r>
      <w:r w:rsidRPr="00EE7F5D">
        <w:rPr>
          <w:lang w:val="ru-RU" w:bidi="ru-RU"/>
        </w:rPr>
        <w:t xml:space="preserve"> </w:t>
      </w:r>
      <w:r w:rsidRPr="00EE7F5D">
        <w:rPr>
          <w:sz w:val="28"/>
          <w:szCs w:val="28"/>
          <w:lang w:val="ru-RU" w:bidi="ru-RU"/>
        </w:rPr>
        <w:t>судебном порядке.</w:t>
      </w:r>
    </w:p>
    <w:p w:rsidR="00EE7F5D" w:rsidRPr="00EE7F5D" w:rsidRDefault="00EE7F5D" w:rsidP="00EE7F5D">
      <w:pPr>
        <w:widowControl w:val="0"/>
        <w:spacing w:after="300"/>
        <w:ind w:firstLine="340"/>
        <w:jc w:val="both"/>
        <w:rPr>
          <w:i/>
          <w:iCs/>
          <w:sz w:val="18"/>
          <w:szCs w:val="18"/>
          <w:lang w:val="ru-RU" w:bidi="ru-RU"/>
        </w:rPr>
      </w:pPr>
    </w:p>
    <w:p w:rsidR="00EE7F5D" w:rsidRPr="00EE7F5D" w:rsidRDefault="00EE7F5D" w:rsidP="00EE7F5D">
      <w:pPr>
        <w:widowControl w:val="0"/>
        <w:spacing w:after="300"/>
        <w:ind w:firstLine="340"/>
        <w:jc w:val="both"/>
        <w:rPr>
          <w:i/>
          <w:iCs/>
          <w:sz w:val="18"/>
          <w:szCs w:val="18"/>
          <w:lang w:val="ru-RU" w:bidi="ru-RU"/>
        </w:rPr>
      </w:pPr>
      <w:r w:rsidRPr="00EE7F5D">
        <w:rPr>
          <w:i/>
          <w:iCs/>
          <w:sz w:val="18"/>
          <w:szCs w:val="18"/>
          <w:lang w:val="ru-RU" w:bidi="ru-RU"/>
        </w:rPr>
        <w:t>Должность и ФИО сотрудника, принявшего решение</w:t>
      </w:r>
    </w:p>
    <w:p w:rsidR="00EE7F5D" w:rsidRPr="00995C95" w:rsidRDefault="00EE7F5D">
      <w:pPr>
        <w:rPr>
          <w:lang w:val="ru-RU"/>
        </w:rPr>
      </w:pPr>
    </w:p>
    <w:sectPr w:rsidR="00EE7F5D" w:rsidRPr="0099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79" w:rsidRDefault="00E44279">
      <w:r>
        <w:separator/>
      </w:r>
    </w:p>
  </w:endnote>
  <w:endnote w:type="continuationSeparator" w:id="0">
    <w:p w:rsidR="00E44279" w:rsidRDefault="00E4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79" w:rsidRDefault="00E44279">
      <w:r>
        <w:separator/>
      </w:r>
    </w:p>
  </w:footnote>
  <w:footnote w:type="continuationSeparator" w:id="0">
    <w:p w:rsidR="00E44279" w:rsidRDefault="00E4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378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3E9D" w:rsidRDefault="00E44279">
        <w:pPr>
          <w:pStyle w:val="a9"/>
          <w:jc w:val="center"/>
        </w:pPr>
      </w:p>
      <w:p w:rsidR="00043E9D" w:rsidRPr="008314E5" w:rsidRDefault="00E44279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866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3E9D" w:rsidRPr="008314E5" w:rsidRDefault="009B7746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 w:rsidR="00F548A0">
          <w:rPr>
            <w:rFonts w:ascii="Times New Roman" w:hAnsi="Times New Roman" w:cs="Times New Roman"/>
            <w:noProof/>
            <w:sz w:val="24"/>
          </w:rPr>
          <w:t>38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3E9D" w:rsidRDefault="00E44279" w:rsidP="00D84E8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447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3E9D" w:rsidRPr="008314E5" w:rsidRDefault="009B7746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314E5">
          <w:rPr>
            <w:rFonts w:ascii="Times New Roman" w:hAnsi="Times New Roman" w:cs="Times New Roman"/>
            <w:sz w:val="24"/>
          </w:rPr>
          <w:fldChar w:fldCharType="begin"/>
        </w:r>
        <w:r w:rsidRPr="008314E5">
          <w:rPr>
            <w:rFonts w:ascii="Times New Roman" w:hAnsi="Times New Roman" w:cs="Times New Roman"/>
            <w:sz w:val="24"/>
          </w:rPr>
          <w:instrText>PAGE   \* MERGEFORMAT</w:instrText>
        </w:r>
        <w:r w:rsidRPr="008314E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79</w:t>
        </w:r>
        <w:r w:rsidRPr="008314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3E9D" w:rsidRDefault="00E44279" w:rsidP="00B0785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180"/>
    <w:multiLevelType w:val="multilevel"/>
    <w:tmpl w:val="D6CCDE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2007" w:hanging="72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013E4B47"/>
    <w:multiLevelType w:val="hybridMultilevel"/>
    <w:tmpl w:val="517698CE"/>
    <w:lvl w:ilvl="0" w:tplc="7C6473CE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150"/>
    <w:multiLevelType w:val="multilevel"/>
    <w:tmpl w:val="0360E87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5C258C"/>
    <w:multiLevelType w:val="hybridMultilevel"/>
    <w:tmpl w:val="1D746AD6"/>
    <w:lvl w:ilvl="0" w:tplc="F8A2FA7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3333"/>
    <w:multiLevelType w:val="multilevel"/>
    <w:tmpl w:val="71F8B74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BFA3837"/>
    <w:multiLevelType w:val="multilevel"/>
    <w:tmpl w:val="BC5A5D4C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12"/>
      <w:numFmt w:val="decimal"/>
      <w:lvlText w:val="%1.%2."/>
      <w:lvlJc w:val="left"/>
      <w:pPr>
        <w:ind w:left="945" w:hanging="810"/>
      </w:pPr>
    </w:lvl>
    <w:lvl w:ilvl="2">
      <w:start w:val="1"/>
      <w:numFmt w:val="decimal"/>
      <w:lvlText w:val="%1.%2.%3."/>
      <w:lvlJc w:val="left"/>
      <w:pPr>
        <w:ind w:left="3646" w:hanging="81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0C652190"/>
    <w:multiLevelType w:val="hybridMultilevel"/>
    <w:tmpl w:val="4A983F1E"/>
    <w:lvl w:ilvl="0" w:tplc="C5246C4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D16DC"/>
    <w:multiLevelType w:val="hybridMultilevel"/>
    <w:tmpl w:val="7E32C440"/>
    <w:lvl w:ilvl="0" w:tplc="6840FF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A5503"/>
    <w:multiLevelType w:val="multilevel"/>
    <w:tmpl w:val="2DBA8BA8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4604DC4"/>
    <w:multiLevelType w:val="multilevel"/>
    <w:tmpl w:val="1F4601B4"/>
    <w:lvl w:ilvl="0">
      <w:start w:val="1"/>
      <w:numFmt w:val="upperRoman"/>
      <w:suff w:val="space"/>
      <w:lvlText w:val="%1."/>
      <w:lvlJc w:val="left"/>
      <w:pPr>
        <w:ind w:left="720" w:hanging="720"/>
      </w:pPr>
    </w:lvl>
    <w:lvl w:ilvl="1">
      <w:start w:val="1"/>
      <w:numFmt w:val="decimal"/>
      <w:isLgl/>
      <w:suff w:val="space"/>
      <w:lvlText w:val="%1.%2."/>
      <w:lvlJc w:val="left"/>
      <w:pPr>
        <w:ind w:left="4974" w:hanging="720"/>
      </w:pPr>
      <w:rPr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75E13A8"/>
    <w:multiLevelType w:val="hybridMultilevel"/>
    <w:tmpl w:val="FAD460F4"/>
    <w:lvl w:ilvl="0" w:tplc="4FFC0234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3426B"/>
    <w:multiLevelType w:val="multilevel"/>
    <w:tmpl w:val="03F632D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7"/>
      <w:numFmt w:val="decimal"/>
      <w:lvlText w:val="%1.%2."/>
      <w:lvlJc w:val="left"/>
      <w:pPr>
        <w:ind w:left="1004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23192D10"/>
    <w:multiLevelType w:val="multilevel"/>
    <w:tmpl w:val="D7CAD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44443"/>
    <w:multiLevelType w:val="multilevel"/>
    <w:tmpl w:val="FF06461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622FC"/>
    <w:multiLevelType w:val="hybridMultilevel"/>
    <w:tmpl w:val="C57A5722"/>
    <w:lvl w:ilvl="0" w:tplc="3CB2E2F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1C86"/>
    <w:multiLevelType w:val="multilevel"/>
    <w:tmpl w:val="7B1AF97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8464451"/>
    <w:multiLevelType w:val="multilevel"/>
    <w:tmpl w:val="2968F6B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28DC339C"/>
    <w:multiLevelType w:val="hybridMultilevel"/>
    <w:tmpl w:val="0ACCB994"/>
    <w:lvl w:ilvl="0" w:tplc="FC784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03FDC"/>
    <w:multiLevelType w:val="multilevel"/>
    <w:tmpl w:val="4A68D984"/>
    <w:lvl w:ilvl="0">
      <w:start w:val="1"/>
      <w:numFmt w:val="upperRoman"/>
      <w:suff w:val="space"/>
      <w:lvlText w:val="%1."/>
      <w:lvlJc w:val="left"/>
      <w:pPr>
        <w:ind w:left="7383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0" w15:restartNumberingAfterBreak="0">
    <w:nsid w:val="2ED96F0C"/>
    <w:multiLevelType w:val="multilevel"/>
    <w:tmpl w:val="FEB6204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21" w15:restartNumberingAfterBreak="0">
    <w:nsid w:val="31525DB6"/>
    <w:multiLevelType w:val="hybridMultilevel"/>
    <w:tmpl w:val="09F44670"/>
    <w:lvl w:ilvl="0" w:tplc="1D3A972C">
      <w:start w:val="2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707EB"/>
    <w:multiLevelType w:val="multilevel"/>
    <w:tmpl w:val="EC12F3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354545D7"/>
    <w:multiLevelType w:val="multilevel"/>
    <w:tmpl w:val="76C4A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363143C3"/>
    <w:multiLevelType w:val="hybridMultilevel"/>
    <w:tmpl w:val="FF108C52"/>
    <w:lvl w:ilvl="0" w:tplc="15141E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35F9E"/>
    <w:multiLevelType w:val="multilevel"/>
    <w:tmpl w:val="435A3E2A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0DF674C"/>
    <w:multiLevelType w:val="multilevel"/>
    <w:tmpl w:val="138A06B2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7" w15:restartNumberingAfterBreak="0">
    <w:nsid w:val="43C87F80"/>
    <w:multiLevelType w:val="multilevel"/>
    <w:tmpl w:val="96A6DA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6AD23AF"/>
    <w:multiLevelType w:val="multilevel"/>
    <w:tmpl w:val="AE8E05D2"/>
    <w:lvl w:ilvl="0">
      <w:start w:val="23"/>
      <w:numFmt w:val="decimal"/>
      <w:suff w:val="space"/>
      <w:lvlText w:val="%1."/>
      <w:lvlJc w:val="left"/>
      <w:pPr>
        <w:ind w:left="1593" w:hanging="6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9" w15:restartNumberingAfterBreak="0">
    <w:nsid w:val="4B484C87"/>
    <w:multiLevelType w:val="multilevel"/>
    <w:tmpl w:val="2B24828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B705111"/>
    <w:multiLevelType w:val="hybridMultilevel"/>
    <w:tmpl w:val="0B90EA1E"/>
    <w:lvl w:ilvl="0" w:tplc="23B2C7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8497D"/>
    <w:multiLevelType w:val="multilevel"/>
    <w:tmpl w:val="A520365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2" w15:restartNumberingAfterBreak="0">
    <w:nsid w:val="613D2F2F"/>
    <w:multiLevelType w:val="multilevel"/>
    <w:tmpl w:val="C88EAE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3" w15:restartNumberingAfterBreak="0">
    <w:nsid w:val="648638B8"/>
    <w:multiLevelType w:val="multilevel"/>
    <w:tmpl w:val="583433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858" w:hanging="720"/>
      </w:pPr>
    </w:lvl>
    <w:lvl w:ilvl="3">
      <w:start w:val="1"/>
      <w:numFmt w:val="decimal"/>
      <w:lvlText w:val="%1.%2.%3.%4"/>
      <w:lvlJc w:val="left"/>
      <w:pPr>
        <w:ind w:left="2787" w:hanging="1080"/>
      </w:pPr>
    </w:lvl>
    <w:lvl w:ilvl="4">
      <w:start w:val="1"/>
      <w:numFmt w:val="decimal"/>
      <w:lvlText w:val="%1.%2.%3.%4.%5"/>
      <w:lvlJc w:val="left"/>
      <w:pPr>
        <w:ind w:left="3356" w:hanging="1080"/>
      </w:pPr>
    </w:lvl>
    <w:lvl w:ilvl="5">
      <w:start w:val="1"/>
      <w:numFmt w:val="decimal"/>
      <w:lvlText w:val="%1.%2.%3.%4.%5.%6"/>
      <w:lvlJc w:val="left"/>
      <w:pPr>
        <w:ind w:left="4285" w:hanging="1440"/>
      </w:pPr>
    </w:lvl>
    <w:lvl w:ilvl="6">
      <w:start w:val="1"/>
      <w:numFmt w:val="decimal"/>
      <w:lvlText w:val="%1.%2.%3.%4.%5.%6.%7"/>
      <w:lvlJc w:val="left"/>
      <w:pPr>
        <w:ind w:left="4854" w:hanging="1440"/>
      </w:pPr>
    </w:lvl>
    <w:lvl w:ilvl="7">
      <w:start w:val="1"/>
      <w:numFmt w:val="decimal"/>
      <w:lvlText w:val="%1.%2.%3.%4.%5.%6.%7.%8"/>
      <w:lvlJc w:val="left"/>
      <w:pPr>
        <w:ind w:left="5783" w:hanging="1800"/>
      </w:pPr>
    </w:lvl>
    <w:lvl w:ilvl="8">
      <w:start w:val="1"/>
      <w:numFmt w:val="decimal"/>
      <w:lvlText w:val="%1.%2.%3.%4.%5.%6.%7.%8.%9"/>
      <w:lvlJc w:val="left"/>
      <w:pPr>
        <w:ind w:left="6712" w:hanging="2160"/>
      </w:pPr>
    </w:lvl>
  </w:abstractNum>
  <w:abstractNum w:abstractNumId="34" w15:restartNumberingAfterBreak="0">
    <w:nsid w:val="653146FA"/>
    <w:multiLevelType w:val="multilevel"/>
    <w:tmpl w:val="BF48A50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35" w15:restartNumberingAfterBreak="0">
    <w:nsid w:val="67851887"/>
    <w:multiLevelType w:val="hybridMultilevel"/>
    <w:tmpl w:val="FA7AC1A2"/>
    <w:lvl w:ilvl="0" w:tplc="B94659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1356B"/>
    <w:multiLevelType w:val="multilevel"/>
    <w:tmpl w:val="4DE24330"/>
    <w:lvl w:ilvl="0">
      <w:start w:val="1"/>
      <w:numFmt w:val="decimal"/>
      <w:suff w:val="space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F03ACA"/>
    <w:multiLevelType w:val="hybridMultilevel"/>
    <w:tmpl w:val="D8000D02"/>
    <w:lvl w:ilvl="0" w:tplc="E2B0F45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E342A6"/>
    <w:multiLevelType w:val="multilevel"/>
    <w:tmpl w:val="58288C0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9B7E2A"/>
    <w:multiLevelType w:val="multilevel"/>
    <w:tmpl w:val="B3D478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855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40" w15:restartNumberingAfterBreak="0">
    <w:nsid w:val="7A456B3C"/>
    <w:multiLevelType w:val="multilevel"/>
    <w:tmpl w:val="71F8B746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A793916"/>
    <w:multiLevelType w:val="hybridMultilevel"/>
    <w:tmpl w:val="AF92F02C"/>
    <w:lvl w:ilvl="0" w:tplc="19B82EBC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D29DE"/>
    <w:multiLevelType w:val="multilevel"/>
    <w:tmpl w:val="41E69538"/>
    <w:lvl w:ilvl="0">
      <w:start w:val="2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3" w15:restartNumberingAfterBreak="0">
    <w:nsid w:val="7F5A7E32"/>
    <w:multiLevelType w:val="multilevel"/>
    <w:tmpl w:val="77A0A6F4"/>
    <w:lvl w:ilvl="0">
      <w:start w:val="21"/>
      <w:numFmt w:val="decimal"/>
      <w:suff w:val="space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3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8"/>
  </w:num>
  <w:num w:numId="9">
    <w:abstractNumId w:val="23"/>
  </w:num>
  <w:num w:numId="10">
    <w:abstractNumId w:val="2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1"/>
  </w:num>
  <w:num w:numId="19">
    <w:abstractNumId w:val="43"/>
  </w:num>
  <w:num w:numId="20">
    <w:abstractNumId w:val="8"/>
  </w:num>
  <w:num w:numId="21">
    <w:abstractNumId w:val="28"/>
  </w:num>
  <w:num w:numId="22">
    <w:abstractNumId w:val="35"/>
  </w:num>
  <w:num w:numId="23">
    <w:abstractNumId w:val="30"/>
  </w:num>
  <w:num w:numId="24">
    <w:abstractNumId w:val="6"/>
  </w:num>
  <w:num w:numId="25">
    <w:abstractNumId w:val="3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5"/>
  </w:num>
  <w:num w:numId="40">
    <w:abstractNumId w:val="1"/>
  </w:num>
  <w:num w:numId="41">
    <w:abstractNumId w:val="24"/>
  </w:num>
  <w:num w:numId="42">
    <w:abstractNumId w:val="14"/>
  </w:num>
  <w:num w:numId="43">
    <w:abstractNumId w:val="10"/>
  </w:num>
  <w:num w:numId="44">
    <w:abstractNumId w:val="29"/>
  </w:num>
  <w:num w:numId="45">
    <w:abstractNumId w:val="19"/>
  </w:num>
  <w:num w:numId="46">
    <w:abstractNumId w:val="36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95"/>
    <w:rsid w:val="006D26EF"/>
    <w:rsid w:val="00995C95"/>
    <w:rsid w:val="009B7746"/>
    <w:rsid w:val="00E44279"/>
    <w:rsid w:val="00EE7F5D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5C95-FD18-40E6-AE88-4524078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5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No Spacing"/>
    <w:link w:val="a5"/>
    <w:uiPriority w:val="1"/>
    <w:qFormat/>
    <w:rsid w:val="00995C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rsid w:val="00995C9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C9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5">
    <w:name w:val="Без интервала Знак"/>
    <w:link w:val="a4"/>
    <w:uiPriority w:val="1"/>
    <w:locked/>
    <w:rsid w:val="00995C9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7F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E7F5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E7F5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7F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E7F5D"/>
  </w:style>
  <w:style w:type="paragraph" w:styleId="ab">
    <w:name w:val="footer"/>
    <w:basedOn w:val="a"/>
    <w:link w:val="ac"/>
    <w:uiPriority w:val="99"/>
    <w:unhideWhenUsed/>
    <w:rsid w:val="00EE7F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E7F5D"/>
  </w:style>
  <w:style w:type="paragraph" w:customStyle="1" w:styleId="ConsPlusTitle">
    <w:name w:val="ConsPlusTitle"/>
    <w:rsid w:val="00EE7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EE7F5D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E7F5D"/>
    <w:rPr>
      <w:rFonts w:ascii="Century Gothic" w:eastAsia="Times New Roman" w:hAnsi="Century Gothic" w:cs="Times New Roman"/>
      <w:lang w:val="en-US"/>
    </w:rPr>
  </w:style>
  <w:style w:type="paragraph" w:customStyle="1" w:styleId="ConsPlusCell">
    <w:name w:val="ConsPlusCell"/>
    <w:uiPriority w:val="99"/>
    <w:rsid w:val="00EE7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7F5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E7F5D"/>
    <w:rPr>
      <w:color w:val="954F72" w:themeColor="followed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E7F5D"/>
  </w:style>
  <w:style w:type="character" w:customStyle="1" w:styleId="23">
    <w:name w:val="Колонтитул (2)_"/>
    <w:basedOn w:val="a0"/>
    <w:link w:val="24"/>
    <w:rsid w:val="00EE7F5D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11"/>
    <w:rsid w:val="00EE7F5D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E7F5D"/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12">
    <w:name w:val="Заголовок №1_"/>
    <w:basedOn w:val="a0"/>
    <w:link w:val="13"/>
    <w:rsid w:val="00EE7F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E7F5D"/>
    <w:rPr>
      <w:rFonts w:ascii="Times New Roman" w:eastAsia="Times New Roman" w:hAnsi="Times New Roman" w:cs="Times New Roman"/>
    </w:rPr>
  </w:style>
  <w:style w:type="character" w:customStyle="1" w:styleId="af2">
    <w:name w:val="Другое_"/>
    <w:basedOn w:val="a0"/>
    <w:link w:val="af3"/>
    <w:rsid w:val="00EE7F5D"/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Подпись к таблице_"/>
    <w:basedOn w:val="a0"/>
    <w:link w:val="af5"/>
    <w:rsid w:val="00EE7F5D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Колонтитул (2)"/>
    <w:basedOn w:val="a"/>
    <w:link w:val="23"/>
    <w:rsid w:val="00EE7F5D"/>
    <w:pPr>
      <w:widowControl w:val="0"/>
    </w:pPr>
    <w:rPr>
      <w:lang w:val="ru-RU" w:eastAsia="en-US"/>
    </w:rPr>
  </w:style>
  <w:style w:type="paragraph" w:customStyle="1" w:styleId="11">
    <w:name w:val="Основной текст1"/>
    <w:basedOn w:val="a"/>
    <w:link w:val="af1"/>
    <w:rsid w:val="00EE7F5D"/>
    <w:pPr>
      <w:widowControl w:val="0"/>
      <w:ind w:firstLine="400"/>
    </w:pPr>
    <w:rPr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EE7F5D"/>
    <w:pPr>
      <w:widowControl w:val="0"/>
      <w:spacing w:after="20"/>
      <w:ind w:left="1340"/>
    </w:pPr>
    <w:rPr>
      <w:b/>
      <w:bCs/>
      <w:sz w:val="12"/>
      <w:szCs w:val="12"/>
      <w:lang w:val="ru-RU" w:eastAsia="en-US"/>
    </w:rPr>
  </w:style>
  <w:style w:type="paragraph" w:customStyle="1" w:styleId="13">
    <w:name w:val="Заголовок №1"/>
    <w:basedOn w:val="a"/>
    <w:link w:val="12"/>
    <w:rsid w:val="00EE7F5D"/>
    <w:pPr>
      <w:widowControl w:val="0"/>
      <w:spacing w:after="320"/>
      <w:jc w:val="center"/>
      <w:outlineLvl w:val="0"/>
    </w:pPr>
    <w:rPr>
      <w:b/>
      <w:bCs/>
      <w:sz w:val="28"/>
      <w:szCs w:val="28"/>
      <w:lang w:val="ru-RU" w:eastAsia="en-US"/>
    </w:rPr>
  </w:style>
  <w:style w:type="paragraph" w:customStyle="1" w:styleId="40">
    <w:name w:val="Основной текст (4)"/>
    <w:basedOn w:val="a"/>
    <w:link w:val="4"/>
    <w:rsid w:val="00EE7F5D"/>
    <w:pPr>
      <w:widowControl w:val="0"/>
      <w:spacing w:line="233" w:lineRule="auto"/>
      <w:jc w:val="center"/>
    </w:pPr>
    <w:rPr>
      <w:sz w:val="22"/>
      <w:szCs w:val="22"/>
      <w:lang w:val="ru-RU" w:eastAsia="en-US"/>
    </w:rPr>
  </w:style>
  <w:style w:type="paragraph" w:customStyle="1" w:styleId="af3">
    <w:name w:val="Другое"/>
    <w:basedOn w:val="a"/>
    <w:link w:val="af2"/>
    <w:rsid w:val="00EE7F5D"/>
    <w:pPr>
      <w:widowControl w:val="0"/>
      <w:ind w:firstLine="400"/>
    </w:pPr>
    <w:rPr>
      <w:sz w:val="28"/>
      <w:szCs w:val="28"/>
      <w:lang w:val="ru-RU" w:eastAsia="en-US"/>
    </w:rPr>
  </w:style>
  <w:style w:type="paragraph" w:customStyle="1" w:styleId="af5">
    <w:name w:val="Подпись к таблице"/>
    <w:basedOn w:val="a"/>
    <w:link w:val="af4"/>
    <w:rsid w:val="00EE7F5D"/>
    <w:pPr>
      <w:widowControl w:val="0"/>
      <w:jc w:val="center"/>
    </w:pPr>
    <w:rPr>
      <w:i/>
      <w:iCs/>
      <w:sz w:val="18"/>
      <w:szCs w:val="18"/>
      <w:lang w:val="ru-RU" w:eastAsia="en-US"/>
    </w:rPr>
  </w:style>
  <w:style w:type="numbering" w:customStyle="1" w:styleId="25">
    <w:name w:val="Нет списка2"/>
    <w:next w:val="a2"/>
    <w:uiPriority w:val="99"/>
    <w:semiHidden/>
    <w:unhideWhenUsed/>
    <w:rsid w:val="00EE7F5D"/>
  </w:style>
  <w:style w:type="character" w:customStyle="1" w:styleId="af6">
    <w:name w:val="Сноска_"/>
    <w:basedOn w:val="a0"/>
    <w:link w:val="af7"/>
    <w:rsid w:val="00EE7F5D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Колонтитул_"/>
    <w:basedOn w:val="a0"/>
    <w:link w:val="af9"/>
    <w:rsid w:val="00EE7F5D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EE7F5D"/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EE7F5D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afa">
    <w:name w:val="Оглавление_"/>
    <w:basedOn w:val="a0"/>
    <w:link w:val="afb"/>
    <w:rsid w:val="00EE7F5D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EE7F5D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Сноска"/>
    <w:basedOn w:val="a"/>
    <w:link w:val="af6"/>
    <w:rsid w:val="00EE7F5D"/>
    <w:pPr>
      <w:widowControl w:val="0"/>
    </w:pPr>
    <w:rPr>
      <w:lang w:val="ru-RU" w:eastAsia="en-US"/>
    </w:rPr>
  </w:style>
  <w:style w:type="paragraph" w:customStyle="1" w:styleId="af9">
    <w:name w:val="Колонтитул"/>
    <w:basedOn w:val="a"/>
    <w:link w:val="af8"/>
    <w:rsid w:val="00EE7F5D"/>
    <w:pPr>
      <w:widowControl w:val="0"/>
    </w:pPr>
    <w:rPr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EE7F5D"/>
    <w:pPr>
      <w:widowControl w:val="0"/>
      <w:jc w:val="center"/>
    </w:pPr>
    <w:rPr>
      <w:b/>
      <w:bCs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rsid w:val="00EE7F5D"/>
    <w:pPr>
      <w:widowControl w:val="0"/>
      <w:spacing w:after="130"/>
      <w:ind w:firstLine="80"/>
    </w:pPr>
    <w:rPr>
      <w:i/>
      <w:iCs/>
      <w:sz w:val="16"/>
      <w:szCs w:val="16"/>
      <w:lang w:val="ru-RU" w:eastAsia="en-US"/>
    </w:rPr>
  </w:style>
  <w:style w:type="paragraph" w:customStyle="1" w:styleId="afb">
    <w:name w:val="Оглавление"/>
    <w:basedOn w:val="a"/>
    <w:link w:val="afa"/>
    <w:rsid w:val="00EE7F5D"/>
    <w:pPr>
      <w:widowControl w:val="0"/>
      <w:ind w:firstLine="720"/>
    </w:pPr>
    <w:rPr>
      <w:sz w:val="28"/>
      <w:szCs w:val="28"/>
      <w:lang w:val="ru-RU" w:eastAsia="en-US"/>
    </w:rPr>
  </w:style>
  <w:style w:type="paragraph" w:customStyle="1" w:styleId="60">
    <w:name w:val="Основной текст (6)"/>
    <w:basedOn w:val="a"/>
    <w:link w:val="6"/>
    <w:rsid w:val="00EE7F5D"/>
    <w:pPr>
      <w:widowControl w:val="0"/>
      <w:spacing w:after="300"/>
    </w:pPr>
    <w:rPr>
      <w:lang w:val="ru-RU" w:eastAsia="en-US"/>
    </w:rPr>
  </w:style>
  <w:style w:type="paragraph" w:customStyle="1" w:styleId="ConsPlusNormal">
    <w:name w:val="ConsPlusNormal"/>
    <w:link w:val="ConsPlusNormal0"/>
    <w:qFormat/>
    <w:rsid w:val="00EE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E7F5D"/>
  </w:style>
  <w:style w:type="character" w:customStyle="1" w:styleId="26">
    <w:name w:val="Заголовок №2_"/>
    <w:basedOn w:val="a0"/>
    <w:link w:val="27"/>
    <w:rsid w:val="00EE7F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EE7F5D"/>
    <w:pPr>
      <w:widowControl w:val="0"/>
      <w:spacing w:after="440"/>
      <w:jc w:val="center"/>
      <w:outlineLvl w:val="1"/>
    </w:pPr>
    <w:rPr>
      <w:b/>
      <w:bCs/>
      <w:sz w:val="28"/>
      <w:szCs w:val="28"/>
      <w:lang w:val="ru-RU" w:eastAsia="en-US"/>
    </w:rPr>
  </w:style>
  <w:style w:type="paragraph" w:customStyle="1" w:styleId="Default">
    <w:name w:val="Default"/>
    <w:rsid w:val="00EE7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EE7F5D"/>
    <w:pPr>
      <w:spacing w:after="200" w:line="276" w:lineRule="auto"/>
    </w:pPr>
    <w:rPr>
      <w:rFonts w:eastAsiaTheme="minorHAnsi"/>
      <w:sz w:val="24"/>
      <w:szCs w:val="24"/>
      <w:lang w:val="ru-RU" w:eastAsia="en-US"/>
    </w:rPr>
  </w:style>
  <w:style w:type="numbering" w:customStyle="1" w:styleId="41">
    <w:name w:val="Нет списка4"/>
    <w:next w:val="a2"/>
    <w:uiPriority w:val="99"/>
    <w:semiHidden/>
    <w:unhideWhenUsed/>
    <w:rsid w:val="00EE7F5D"/>
  </w:style>
  <w:style w:type="paragraph" w:customStyle="1" w:styleId="msonormal0">
    <w:name w:val="msonormal"/>
    <w:basedOn w:val="a"/>
    <w:rsid w:val="00EE7F5D"/>
    <w:pPr>
      <w:spacing w:before="100" w:beforeAutospacing="1" w:after="100" w:afterAutospacing="1"/>
    </w:pPr>
    <w:rPr>
      <w:sz w:val="24"/>
      <w:szCs w:val="24"/>
      <w:lang w:val="ru-RU"/>
    </w:rPr>
  </w:style>
  <w:style w:type="table" w:customStyle="1" w:styleId="14">
    <w:name w:val="Сетка таблицы1"/>
    <w:basedOn w:val="a1"/>
    <w:next w:val="a8"/>
    <w:uiPriority w:val="59"/>
    <w:rsid w:val="00EE7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E7F5D"/>
    <w:pPr>
      <w:numPr>
        <w:numId w:val="13"/>
      </w:numPr>
    </w:pPr>
  </w:style>
  <w:style w:type="numbering" w:customStyle="1" w:styleId="51">
    <w:name w:val="Нет списка5"/>
    <w:next w:val="a2"/>
    <w:uiPriority w:val="99"/>
    <w:semiHidden/>
    <w:unhideWhenUsed/>
    <w:rsid w:val="00EE7F5D"/>
  </w:style>
  <w:style w:type="table" w:customStyle="1" w:styleId="28">
    <w:name w:val="Сетка таблицы2"/>
    <w:basedOn w:val="a1"/>
    <w:next w:val="a8"/>
    <w:uiPriority w:val="59"/>
    <w:rsid w:val="00EE7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E7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qFormat/>
    <w:locked/>
    <w:rsid w:val="00EE7F5D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E7F5D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numbering" w:customStyle="1" w:styleId="61">
    <w:name w:val="Нет списка6"/>
    <w:next w:val="a2"/>
    <w:uiPriority w:val="99"/>
    <w:semiHidden/>
    <w:unhideWhenUsed/>
    <w:rsid w:val="00EE7F5D"/>
  </w:style>
  <w:style w:type="table" w:customStyle="1" w:styleId="32">
    <w:name w:val="Сетка таблицы3"/>
    <w:basedOn w:val="a1"/>
    <w:next w:val="a8"/>
    <w:uiPriority w:val="59"/>
    <w:rsid w:val="00EE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E7F5D"/>
  </w:style>
  <w:style w:type="numbering" w:customStyle="1" w:styleId="210">
    <w:name w:val="Нет списка21"/>
    <w:next w:val="a2"/>
    <w:uiPriority w:val="99"/>
    <w:semiHidden/>
    <w:unhideWhenUsed/>
    <w:rsid w:val="00EE7F5D"/>
  </w:style>
  <w:style w:type="numbering" w:customStyle="1" w:styleId="310">
    <w:name w:val="Нет списка31"/>
    <w:next w:val="a2"/>
    <w:uiPriority w:val="99"/>
    <w:semiHidden/>
    <w:unhideWhenUsed/>
    <w:rsid w:val="00EE7F5D"/>
  </w:style>
  <w:style w:type="numbering" w:customStyle="1" w:styleId="410">
    <w:name w:val="Нет списка41"/>
    <w:next w:val="a2"/>
    <w:uiPriority w:val="99"/>
    <w:semiHidden/>
    <w:unhideWhenUsed/>
    <w:rsid w:val="00EE7F5D"/>
  </w:style>
  <w:style w:type="table" w:customStyle="1" w:styleId="120">
    <w:name w:val="Сетка таблицы12"/>
    <w:basedOn w:val="a1"/>
    <w:next w:val="a8"/>
    <w:uiPriority w:val="59"/>
    <w:rsid w:val="00EE7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EE7F5D"/>
  </w:style>
  <w:style w:type="numbering" w:customStyle="1" w:styleId="510">
    <w:name w:val="Нет списка51"/>
    <w:next w:val="a2"/>
    <w:uiPriority w:val="99"/>
    <w:semiHidden/>
    <w:unhideWhenUsed/>
    <w:rsid w:val="00EE7F5D"/>
  </w:style>
  <w:style w:type="table" w:customStyle="1" w:styleId="211">
    <w:name w:val="Сетка таблицы21"/>
    <w:basedOn w:val="a1"/>
    <w:next w:val="a8"/>
    <w:uiPriority w:val="59"/>
    <w:rsid w:val="00EE7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EE7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EE7F5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E7F5D"/>
    <w:pPr>
      <w:spacing w:after="20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E7F5D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E7F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E7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FDB759BCBA74AFA94F67F54F9C5A669FF41B327F9990B9BBDFD83A57271FAD214CE8A7691BB2F80E9D7132E9C2BA04694E70B173A113CC30D0CFABZ1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F40839CF39AB217422A351D7D10639D83240ECDB21E19B3E73BFC3701584BD7AFED1CDC08A305B537E81B2ED72FAF258C6BC42F5F550Fa0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11392</Words>
  <Characters>64939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4</cp:revision>
  <dcterms:created xsi:type="dcterms:W3CDTF">2023-06-23T07:11:00Z</dcterms:created>
  <dcterms:modified xsi:type="dcterms:W3CDTF">2023-06-23T07:15:00Z</dcterms:modified>
</cp:coreProperties>
</file>